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3997" w:rsidRPr="00386E65" w:rsidRDefault="003C23CE" w:rsidP="003C23CE">
      <w:pPr>
        <w:tabs>
          <w:tab w:val="left" w:pos="567"/>
        </w:tabs>
        <w:jc w:val="both"/>
        <w:rPr>
          <w:rFonts w:ascii="Georgia" w:eastAsia="Times New Roman" w:hAnsi="Georgia"/>
          <w:b/>
          <w:bCs/>
          <w:sz w:val="22"/>
          <w:szCs w:val="22"/>
        </w:rPr>
      </w:pPr>
      <w:bookmarkStart w:id="0" w:name="_GoBack"/>
      <w:bookmarkEnd w:id="0"/>
      <w:r>
        <w:rPr>
          <w:rFonts w:ascii="Georgia" w:eastAsia="Times New Roman" w:hAnsi="Georgia"/>
          <w:b/>
          <w:sz w:val="22"/>
          <w:szCs w:val="22"/>
        </w:rPr>
        <w:tab/>
      </w:r>
      <w:r w:rsidR="00973C1E" w:rsidRPr="00386E65">
        <w:rPr>
          <w:rFonts w:ascii="Georgia" w:eastAsia="Times New Roman" w:hAnsi="Georgia"/>
          <w:b/>
          <w:sz w:val="22"/>
          <w:szCs w:val="22"/>
        </w:rPr>
        <w:t xml:space="preserve">Сметната палата на Република България обявява външен конкурс за подбор и заемане на длъжността </w:t>
      </w:r>
      <w:r>
        <w:rPr>
          <w:rFonts w:ascii="Georgia" w:eastAsia="Times New Roman" w:hAnsi="Georgia"/>
          <w:b/>
          <w:sz w:val="22"/>
          <w:szCs w:val="22"/>
        </w:rPr>
        <w:t>„</w:t>
      </w:r>
      <w:r w:rsidRPr="003C23CE">
        <w:rPr>
          <w:rFonts w:ascii="Georgia" w:eastAsia="Times New Roman" w:hAnsi="Georgia"/>
          <w:b/>
          <w:sz w:val="22"/>
          <w:szCs w:val="22"/>
        </w:rPr>
        <w:t>Стажант вътрешен одитор</w:t>
      </w:r>
      <w:r w:rsidR="00973C1E" w:rsidRPr="00386E65">
        <w:rPr>
          <w:rFonts w:ascii="Georgia" w:eastAsia="Times New Roman" w:hAnsi="Georgia"/>
          <w:b/>
          <w:sz w:val="22"/>
          <w:szCs w:val="22"/>
        </w:rPr>
        <w:t xml:space="preserve">” </w:t>
      </w:r>
      <w:r w:rsidR="000F3997" w:rsidRPr="00386E65">
        <w:rPr>
          <w:rFonts w:ascii="Georgia" w:eastAsia="Times New Roman" w:hAnsi="Georgia"/>
          <w:b/>
          <w:bCs/>
          <w:sz w:val="22"/>
          <w:szCs w:val="22"/>
        </w:rPr>
        <w:t xml:space="preserve">в </w:t>
      </w:r>
      <w:r w:rsidRPr="003C23CE">
        <w:rPr>
          <w:rFonts w:ascii="Georgia" w:eastAsia="Times New Roman" w:hAnsi="Georgia"/>
          <w:b/>
          <w:bCs/>
          <w:sz w:val="22"/>
          <w:szCs w:val="22"/>
        </w:rPr>
        <w:t>звено „Вътрешен одит” на Сметната палата, месторабота гр. София.</w:t>
      </w:r>
    </w:p>
    <w:p w:rsidR="000F3997" w:rsidRPr="00386E65" w:rsidRDefault="000F3997" w:rsidP="00806FE0">
      <w:pPr>
        <w:tabs>
          <w:tab w:val="left" w:pos="1304"/>
        </w:tabs>
        <w:ind w:right="139"/>
        <w:rPr>
          <w:rFonts w:ascii="Georgia" w:hAnsi="Georgia"/>
          <w:sz w:val="22"/>
          <w:szCs w:val="22"/>
        </w:rPr>
      </w:pPr>
      <w:bookmarkStart w:id="1" w:name="page2"/>
      <w:bookmarkEnd w:id="1"/>
    </w:p>
    <w:p w:rsidR="00034E93" w:rsidRPr="00386E65" w:rsidRDefault="00034E93" w:rsidP="003C23CE">
      <w:pPr>
        <w:tabs>
          <w:tab w:val="left" w:pos="1134"/>
        </w:tabs>
        <w:ind w:left="142" w:firstLine="425"/>
        <w:jc w:val="both"/>
        <w:rPr>
          <w:rFonts w:ascii="Georgia" w:eastAsia="Times New Roman" w:hAnsi="Georgia"/>
          <w:b/>
          <w:sz w:val="22"/>
          <w:szCs w:val="22"/>
        </w:rPr>
      </w:pPr>
      <w:r w:rsidRPr="00386E65">
        <w:rPr>
          <w:rFonts w:ascii="Georgia" w:eastAsia="Times New Roman" w:hAnsi="Georgia"/>
          <w:b/>
          <w:sz w:val="22"/>
          <w:szCs w:val="22"/>
        </w:rPr>
        <w:t>О</w:t>
      </w:r>
      <w:r w:rsidR="00973C1E" w:rsidRPr="00386E65">
        <w:rPr>
          <w:rFonts w:ascii="Georgia" w:eastAsia="Times New Roman" w:hAnsi="Georgia"/>
          <w:b/>
          <w:sz w:val="22"/>
          <w:szCs w:val="22"/>
        </w:rPr>
        <w:t>писание на о</w:t>
      </w:r>
      <w:r w:rsidR="00C233D5" w:rsidRPr="00386E65">
        <w:rPr>
          <w:rFonts w:ascii="Georgia" w:eastAsia="Times New Roman" w:hAnsi="Georgia"/>
          <w:b/>
          <w:sz w:val="22"/>
          <w:szCs w:val="22"/>
        </w:rPr>
        <w:t>сновните функции на длъжността:</w:t>
      </w:r>
    </w:p>
    <w:p w:rsidR="003C23CE" w:rsidRPr="003C23CE" w:rsidRDefault="003C23CE" w:rsidP="00EA15B8">
      <w:pPr>
        <w:numPr>
          <w:ilvl w:val="0"/>
          <w:numId w:val="10"/>
        </w:numPr>
        <w:tabs>
          <w:tab w:val="left" w:pos="993"/>
        </w:tabs>
        <w:ind w:left="142" w:firstLine="567"/>
        <w:jc w:val="both"/>
        <w:rPr>
          <w:rFonts w:ascii="Georgia" w:eastAsia="Times New Roman" w:hAnsi="Georgia" w:cs="Times New Roman"/>
          <w:sz w:val="22"/>
          <w:szCs w:val="22"/>
          <w:lang w:eastAsia="en-US"/>
        </w:rPr>
      </w:pPr>
      <w:r w:rsidRPr="003C23CE">
        <w:rPr>
          <w:rFonts w:ascii="Georgia" w:eastAsia="Times New Roman" w:hAnsi="Georgia" w:cs="Times New Roman"/>
          <w:sz w:val="22"/>
          <w:szCs w:val="22"/>
          <w:lang w:eastAsia="en-US"/>
        </w:rPr>
        <w:t>Подпомага изпълнението на одитни ангажименти за предоставяне на увереност по Закона за вътрешния одит в публичния сектор;</w:t>
      </w:r>
    </w:p>
    <w:p w:rsidR="003C23CE" w:rsidRPr="003C23CE" w:rsidRDefault="003C23CE" w:rsidP="00EA15B8">
      <w:pPr>
        <w:numPr>
          <w:ilvl w:val="0"/>
          <w:numId w:val="10"/>
        </w:numPr>
        <w:tabs>
          <w:tab w:val="left" w:pos="993"/>
        </w:tabs>
        <w:ind w:left="142" w:firstLine="567"/>
        <w:jc w:val="both"/>
        <w:rPr>
          <w:rFonts w:ascii="Georgia" w:eastAsia="Times New Roman" w:hAnsi="Georgia" w:cs="Times New Roman"/>
          <w:sz w:val="22"/>
          <w:szCs w:val="22"/>
          <w:lang w:eastAsia="en-US"/>
        </w:rPr>
      </w:pPr>
      <w:r w:rsidRPr="003C23CE">
        <w:rPr>
          <w:rFonts w:ascii="Georgia" w:eastAsia="Times New Roman" w:hAnsi="Georgia" w:cs="Times New Roman"/>
          <w:sz w:val="22"/>
          <w:szCs w:val="22"/>
          <w:lang w:eastAsia="en-US"/>
        </w:rPr>
        <w:t>Участва в идентифицирането, анализирането, оценката и документирането на достатъчно информация за изразяване на мнение по отношение на поставените цели на всеки одитен ангажимент;</w:t>
      </w:r>
    </w:p>
    <w:p w:rsidR="003C23CE" w:rsidRPr="003C23CE" w:rsidRDefault="003C23CE" w:rsidP="00EA15B8">
      <w:pPr>
        <w:numPr>
          <w:ilvl w:val="0"/>
          <w:numId w:val="10"/>
        </w:numPr>
        <w:tabs>
          <w:tab w:val="left" w:pos="993"/>
        </w:tabs>
        <w:ind w:left="142" w:firstLine="567"/>
        <w:jc w:val="both"/>
        <w:rPr>
          <w:rFonts w:ascii="Georgia" w:eastAsia="Times New Roman" w:hAnsi="Georgia" w:cs="Times New Roman"/>
          <w:sz w:val="22"/>
          <w:szCs w:val="22"/>
          <w:lang w:eastAsia="en-US"/>
        </w:rPr>
      </w:pPr>
      <w:r w:rsidRPr="003C23CE">
        <w:rPr>
          <w:rFonts w:ascii="Georgia" w:eastAsia="Times New Roman" w:hAnsi="Georgia" w:cs="Times New Roman"/>
          <w:sz w:val="22"/>
          <w:szCs w:val="22"/>
          <w:lang w:eastAsia="en-US"/>
        </w:rPr>
        <w:t>Докладва и обсъжда с ръководителя на звеното за вътрешен одит резултатите от одитния ангажимент;</w:t>
      </w:r>
    </w:p>
    <w:p w:rsidR="003C23CE" w:rsidRPr="003C23CE" w:rsidRDefault="003C23CE" w:rsidP="00EA15B8">
      <w:pPr>
        <w:numPr>
          <w:ilvl w:val="0"/>
          <w:numId w:val="10"/>
        </w:numPr>
        <w:tabs>
          <w:tab w:val="left" w:pos="993"/>
        </w:tabs>
        <w:ind w:left="142" w:firstLine="567"/>
        <w:jc w:val="both"/>
        <w:rPr>
          <w:rFonts w:ascii="Georgia" w:eastAsia="Times New Roman" w:hAnsi="Georgia" w:cs="Times New Roman"/>
          <w:sz w:val="22"/>
          <w:szCs w:val="22"/>
          <w:lang w:eastAsia="en-US"/>
        </w:rPr>
      </w:pPr>
      <w:r w:rsidRPr="003C23CE">
        <w:rPr>
          <w:rFonts w:ascii="Georgia" w:eastAsia="Times New Roman" w:hAnsi="Georgia" w:cs="Times New Roman"/>
          <w:sz w:val="22"/>
          <w:szCs w:val="22"/>
          <w:lang w:eastAsia="en-US"/>
        </w:rPr>
        <w:t>Подпомага изготвянето на проект за одитен доклад към изпълнението на всеки одитен ангажимент за даване на увереност;</w:t>
      </w:r>
    </w:p>
    <w:p w:rsidR="003C23CE" w:rsidRPr="003C23CE" w:rsidRDefault="003C23CE" w:rsidP="00EA15B8">
      <w:pPr>
        <w:numPr>
          <w:ilvl w:val="0"/>
          <w:numId w:val="10"/>
        </w:numPr>
        <w:tabs>
          <w:tab w:val="left" w:pos="993"/>
        </w:tabs>
        <w:ind w:left="142" w:firstLine="567"/>
        <w:jc w:val="both"/>
        <w:rPr>
          <w:rFonts w:ascii="Georgia" w:eastAsia="Times New Roman" w:hAnsi="Georgia" w:cs="Times New Roman"/>
          <w:sz w:val="22"/>
          <w:szCs w:val="22"/>
          <w:lang w:eastAsia="en-US"/>
        </w:rPr>
      </w:pPr>
      <w:r w:rsidRPr="003C23CE">
        <w:rPr>
          <w:rFonts w:ascii="Georgia" w:eastAsia="Times New Roman" w:hAnsi="Georgia" w:cs="Times New Roman"/>
          <w:sz w:val="22"/>
          <w:szCs w:val="22"/>
          <w:lang w:eastAsia="en-US"/>
        </w:rPr>
        <w:t>Участва в изготвянето на препоръки в докладите за изпълнени одитни ангажименти, с цел подобряване на системите за финансово управление и контрол;</w:t>
      </w:r>
    </w:p>
    <w:p w:rsidR="003C23CE" w:rsidRPr="003C23CE" w:rsidRDefault="003C23CE" w:rsidP="00EA15B8">
      <w:pPr>
        <w:numPr>
          <w:ilvl w:val="0"/>
          <w:numId w:val="10"/>
        </w:numPr>
        <w:tabs>
          <w:tab w:val="left" w:pos="993"/>
        </w:tabs>
        <w:ind w:left="142" w:firstLine="567"/>
        <w:jc w:val="both"/>
        <w:rPr>
          <w:rFonts w:ascii="Georgia" w:eastAsia="Times New Roman" w:hAnsi="Georgia" w:cs="Times New Roman"/>
          <w:sz w:val="22"/>
          <w:szCs w:val="22"/>
          <w:lang w:eastAsia="en-US"/>
        </w:rPr>
      </w:pPr>
      <w:r w:rsidRPr="003C23CE">
        <w:rPr>
          <w:rFonts w:ascii="Georgia" w:eastAsia="Times New Roman" w:hAnsi="Georgia" w:cs="Times New Roman"/>
          <w:sz w:val="22"/>
          <w:szCs w:val="22"/>
          <w:lang w:eastAsia="en-US"/>
        </w:rPr>
        <w:t>Подпомага изготвянето на работните документи в съответствие с вътрешните правила и писмени процедури;</w:t>
      </w:r>
    </w:p>
    <w:p w:rsidR="003C23CE" w:rsidRPr="003C23CE" w:rsidRDefault="003C23CE" w:rsidP="00EA15B8">
      <w:pPr>
        <w:numPr>
          <w:ilvl w:val="0"/>
          <w:numId w:val="10"/>
        </w:numPr>
        <w:tabs>
          <w:tab w:val="left" w:pos="993"/>
        </w:tabs>
        <w:ind w:left="142" w:firstLine="567"/>
        <w:jc w:val="both"/>
        <w:rPr>
          <w:rFonts w:ascii="Georgia" w:eastAsia="Times New Roman" w:hAnsi="Georgia" w:cs="Times New Roman"/>
          <w:sz w:val="22"/>
          <w:szCs w:val="22"/>
          <w:lang w:eastAsia="en-US"/>
        </w:rPr>
      </w:pPr>
      <w:r w:rsidRPr="003C23CE">
        <w:rPr>
          <w:rFonts w:ascii="Georgia" w:eastAsia="Times New Roman" w:hAnsi="Georgia" w:cs="Times New Roman"/>
          <w:sz w:val="22"/>
          <w:szCs w:val="22"/>
          <w:lang w:eastAsia="en-US"/>
        </w:rPr>
        <w:t xml:space="preserve">Планира, организира и контролира собствената си работа при спазване на приоритети и срокове, съгласно нормативните актове. </w:t>
      </w:r>
    </w:p>
    <w:p w:rsidR="00F837D5" w:rsidRPr="00386E65" w:rsidRDefault="00F837D5" w:rsidP="00806FE0">
      <w:pPr>
        <w:tabs>
          <w:tab w:val="left" w:pos="1134"/>
        </w:tabs>
        <w:ind w:left="142" w:firstLine="567"/>
        <w:jc w:val="both"/>
        <w:rPr>
          <w:rFonts w:ascii="Georgia" w:eastAsia="Times New Roman" w:hAnsi="Georgia"/>
          <w:b/>
          <w:sz w:val="22"/>
          <w:szCs w:val="22"/>
        </w:rPr>
      </w:pPr>
    </w:p>
    <w:p w:rsidR="007B591C" w:rsidRPr="00386E65" w:rsidRDefault="007B591C" w:rsidP="00806FE0">
      <w:pPr>
        <w:tabs>
          <w:tab w:val="left" w:pos="1276"/>
          <w:tab w:val="left" w:pos="1418"/>
        </w:tabs>
        <w:ind w:left="660" w:hanging="93"/>
        <w:jc w:val="both"/>
        <w:rPr>
          <w:rFonts w:ascii="Georgia" w:eastAsia="Times New Roman" w:hAnsi="Georgia"/>
          <w:b/>
          <w:sz w:val="22"/>
          <w:szCs w:val="22"/>
        </w:rPr>
      </w:pPr>
      <w:r w:rsidRPr="00386E65">
        <w:rPr>
          <w:rFonts w:ascii="Georgia" w:eastAsia="Times New Roman" w:hAnsi="Georgia"/>
          <w:b/>
          <w:sz w:val="22"/>
          <w:szCs w:val="22"/>
        </w:rPr>
        <w:t>И</w:t>
      </w:r>
      <w:r w:rsidR="00973C1E" w:rsidRPr="00386E65">
        <w:rPr>
          <w:rFonts w:ascii="Georgia" w:eastAsia="Times New Roman" w:hAnsi="Georgia"/>
          <w:b/>
          <w:sz w:val="22"/>
          <w:szCs w:val="22"/>
        </w:rPr>
        <w:t>зисквания за заемане на длъжността</w:t>
      </w:r>
      <w:r w:rsidRPr="00386E65">
        <w:rPr>
          <w:rFonts w:ascii="Georgia" w:hAnsi="Georgia"/>
          <w:sz w:val="22"/>
          <w:szCs w:val="22"/>
        </w:rPr>
        <w:t>:</w:t>
      </w:r>
    </w:p>
    <w:p w:rsidR="004A3C81" w:rsidRPr="004A3C81" w:rsidRDefault="004A3C81" w:rsidP="00EA15B8">
      <w:pPr>
        <w:pStyle w:val="ListParagraph"/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142" w:firstLine="567"/>
        <w:rPr>
          <w:rFonts w:ascii="Georgia" w:hAnsi="Georgia"/>
        </w:rPr>
      </w:pPr>
      <w:r w:rsidRPr="004A3C81">
        <w:rPr>
          <w:rFonts w:ascii="Georgia" w:hAnsi="Georgia"/>
        </w:rPr>
        <w:t>Образование – висше с придобита образователно-квалификационна степен „магистър</w:t>
      </w:r>
      <w:r w:rsidRPr="004A3C81">
        <w:rPr>
          <w:rFonts w:ascii="Georgia" w:hAnsi="Georgia"/>
          <w:lang w:val="en-US"/>
        </w:rPr>
        <w:t>”</w:t>
      </w:r>
      <w:r w:rsidRPr="004A3C81">
        <w:rPr>
          <w:rFonts w:ascii="Georgia" w:hAnsi="Georgia"/>
        </w:rPr>
        <w:t>;</w:t>
      </w:r>
    </w:p>
    <w:p w:rsidR="004A3C81" w:rsidRPr="004A3C81" w:rsidRDefault="004A3C81" w:rsidP="00EA15B8">
      <w:pPr>
        <w:pStyle w:val="ListParagraph"/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142" w:firstLine="567"/>
        <w:rPr>
          <w:rFonts w:ascii="Georgia" w:hAnsi="Georgia"/>
        </w:rPr>
      </w:pPr>
      <w:r w:rsidRPr="004A3C81">
        <w:rPr>
          <w:rFonts w:ascii="Georgia" w:hAnsi="Georgia"/>
        </w:rPr>
        <w:t>Да са дееспособни лица, които да не са осъждани за умишлено престъпление от общ характер и да не са лишени по съдебен ред от правото да заемат длъжността</w:t>
      </w:r>
      <w:r w:rsidR="00F837D5">
        <w:rPr>
          <w:rFonts w:ascii="Georgia" w:hAnsi="Georgia"/>
        </w:rPr>
        <w:t>;</w:t>
      </w:r>
    </w:p>
    <w:p w:rsidR="00506AED" w:rsidRPr="004A3C81" w:rsidRDefault="00EA15B8" w:rsidP="00EA15B8">
      <w:pPr>
        <w:pStyle w:val="ListParagraph"/>
        <w:numPr>
          <w:ilvl w:val="0"/>
          <w:numId w:val="5"/>
        </w:numPr>
        <w:tabs>
          <w:tab w:val="left" w:pos="993"/>
        </w:tabs>
        <w:ind w:left="142" w:firstLine="567"/>
        <w:rPr>
          <w:rFonts w:ascii="Georgia" w:hAnsi="Georgia"/>
        </w:rPr>
      </w:pPr>
      <w:r>
        <w:rPr>
          <w:rFonts w:ascii="Georgia" w:hAnsi="Georgia"/>
        </w:rPr>
        <w:t>У</w:t>
      </w:r>
      <w:r w:rsidR="00506AED" w:rsidRPr="004A3C81">
        <w:rPr>
          <w:rFonts w:ascii="Georgia" w:hAnsi="Georgia"/>
        </w:rPr>
        <w:t>мения за планиране, организиране и рационално разпределение на задачите;</w:t>
      </w:r>
    </w:p>
    <w:p w:rsidR="00506AED" w:rsidRPr="004A3C81" w:rsidRDefault="00EA15B8" w:rsidP="00EA15B8">
      <w:pPr>
        <w:pStyle w:val="ListParagraph"/>
        <w:numPr>
          <w:ilvl w:val="0"/>
          <w:numId w:val="5"/>
        </w:numPr>
        <w:tabs>
          <w:tab w:val="left" w:pos="993"/>
        </w:tabs>
        <w:ind w:left="142" w:firstLine="567"/>
        <w:rPr>
          <w:rFonts w:ascii="Georgia" w:hAnsi="Georgia"/>
        </w:rPr>
      </w:pPr>
      <w:r>
        <w:rPr>
          <w:rFonts w:ascii="Georgia" w:hAnsi="Georgia"/>
        </w:rPr>
        <w:t>С</w:t>
      </w:r>
      <w:r w:rsidR="007B591C" w:rsidRPr="004A3C81">
        <w:rPr>
          <w:rFonts w:ascii="Georgia" w:hAnsi="Georgia"/>
        </w:rPr>
        <w:t>пособност за работа в екип</w:t>
      </w:r>
      <w:r w:rsidR="005B6017" w:rsidRPr="004A3C81">
        <w:rPr>
          <w:rFonts w:ascii="Georgia" w:hAnsi="Georgia"/>
        </w:rPr>
        <w:t>, комуникативност и добра аналитичност</w:t>
      </w:r>
      <w:r w:rsidR="007B591C" w:rsidRPr="004A3C81">
        <w:rPr>
          <w:rFonts w:ascii="Georgia" w:hAnsi="Georgia"/>
        </w:rPr>
        <w:t>;</w:t>
      </w:r>
    </w:p>
    <w:p w:rsidR="00034E93" w:rsidRPr="004A3C81" w:rsidRDefault="00EA15B8" w:rsidP="00EA15B8">
      <w:pPr>
        <w:pStyle w:val="ListParagraph"/>
        <w:numPr>
          <w:ilvl w:val="0"/>
          <w:numId w:val="5"/>
        </w:numPr>
        <w:tabs>
          <w:tab w:val="left" w:pos="993"/>
        </w:tabs>
        <w:ind w:left="142" w:firstLine="567"/>
        <w:rPr>
          <w:rFonts w:ascii="Georgia" w:hAnsi="Georgia"/>
        </w:rPr>
      </w:pPr>
      <w:r>
        <w:rPr>
          <w:rFonts w:ascii="Georgia" w:hAnsi="Georgia"/>
        </w:rPr>
        <w:t>К</w:t>
      </w:r>
      <w:r w:rsidR="007B591C" w:rsidRPr="004A3C81">
        <w:rPr>
          <w:rFonts w:ascii="Georgia" w:hAnsi="Georgia"/>
        </w:rPr>
        <w:t xml:space="preserve">омпютърна компетентност – MS Office, Internet; умения за работа с общи и специализирани програмни продукти; </w:t>
      </w:r>
    </w:p>
    <w:p w:rsidR="00927333" w:rsidRPr="004A3C81" w:rsidRDefault="00EA15B8" w:rsidP="00EA15B8">
      <w:pPr>
        <w:pStyle w:val="ListParagraph"/>
        <w:numPr>
          <w:ilvl w:val="0"/>
          <w:numId w:val="5"/>
        </w:numPr>
        <w:tabs>
          <w:tab w:val="left" w:pos="993"/>
        </w:tabs>
        <w:ind w:left="142" w:firstLine="567"/>
        <w:rPr>
          <w:rFonts w:ascii="Georgia" w:hAnsi="Georgia"/>
        </w:rPr>
      </w:pPr>
      <w:r>
        <w:rPr>
          <w:rFonts w:ascii="Georgia" w:hAnsi="Georgia"/>
        </w:rPr>
        <w:t>Ч</w:t>
      </w:r>
      <w:r w:rsidR="007B591C" w:rsidRPr="004A3C81">
        <w:rPr>
          <w:rFonts w:ascii="Georgia" w:hAnsi="Georgia"/>
        </w:rPr>
        <w:t>уждоезикови познания</w:t>
      </w:r>
      <w:r w:rsidR="009F1A64" w:rsidRPr="004A3C81">
        <w:rPr>
          <w:rFonts w:ascii="Georgia" w:hAnsi="Georgia"/>
        </w:rPr>
        <w:t xml:space="preserve"> </w:t>
      </w:r>
      <w:r w:rsidR="009F1A64" w:rsidRPr="004A3C81">
        <w:rPr>
          <w:rFonts w:ascii="Georgia" w:hAnsi="Georgia"/>
          <w:lang w:val="en-US"/>
        </w:rPr>
        <w:t>(</w:t>
      </w:r>
      <w:r w:rsidR="009F1A64" w:rsidRPr="004A3C81">
        <w:rPr>
          <w:rFonts w:ascii="Georgia" w:hAnsi="Georgia"/>
        </w:rPr>
        <w:t>предимство</w:t>
      </w:r>
      <w:r w:rsidR="009F1A64" w:rsidRPr="004A3C81">
        <w:rPr>
          <w:rFonts w:ascii="Georgia" w:hAnsi="Georgia"/>
          <w:lang w:val="en-US"/>
        </w:rPr>
        <w:t>)</w:t>
      </w:r>
      <w:r w:rsidR="007B591C" w:rsidRPr="004A3C81">
        <w:rPr>
          <w:rFonts w:ascii="Georgia" w:hAnsi="Georgia"/>
        </w:rPr>
        <w:t>.</w:t>
      </w:r>
    </w:p>
    <w:p w:rsidR="00F837D5" w:rsidRPr="00386E65" w:rsidRDefault="00F837D5" w:rsidP="00806FE0">
      <w:pPr>
        <w:jc w:val="both"/>
        <w:rPr>
          <w:rFonts w:ascii="Georgia" w:eastAsia="Times New Roman" w:hAnsi="Georgia"/>
          <w:sz w:val="22"/>
          <w:szCs w:val="22"/>
        </w:rPr>
      </w:pPr>
    </w:p>
    <w:p w:rsidR="008C61AF" w:rsidRPr="00386E65" w:rsidRDefault="008C61AF" w:rsidP="00AD527A">
      <w:pPr>
        <w:ind w:left="660" w:hanging="93"/>
        <w:jc w:val="both"/>
        <w:rPr>
          <w:rFonts w:ascii="Georgia" w:eastAsia="Times New Roman" w:hAnsi="Georgia"/>
          <w:b/>
          <w:sz w:val="22"/>
          <w:szCs w:val="22"/>
        </w:rPr>
      </w:pPr>
      <w:r w:rsidRPr="00386E65">
        <w:rPr>
          <w:rFonts w:ascii="Georgia" w:eastAsia="Times New Roman" w:hAnsi="Georgia"/>
          <w:b/>
          <w:sz w:val="22"/>
          <w:szCs w:val="22"/>
        </w:rPr>
        <w:t>Сметната палата предлага:</w:t>
      </w:r>
    </w:p>
    <w:p w:rsidR="008C61AF" w:rsidRPr="00386E65" w:rsidRDefault="0045354C" w:rsidP="00F837D5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rPr>
          <w:rFonts w:ascii="Georgia" w:hAnsi="Georgia"/>
        </w:rPr>
      </w:pPr>
      <w:r w:rsidRPr="00386E65">
        <w:rPr>
          <w:rFonts w:ascii="Georgia" w:hAnsi="Georgia"/>
        </w:rPr>
        <w:t xml:space="preserve">Трудово </w:t>
      </w:r>
      <w:r w:rsidR="008C61AF" w:rsidRPr="00386E65">
        <w:rPr>
          <w:rFonts w:ascii="Georgia" w:hAnsi="Georgia"/>
        </w:rPr>
        <w:t>правоотношение</w:t>
      </w:r>
      <w:r w:rsidR="00F837D5">
        <w:rPr>
          <w:rFonts w:ascii="Georgia" w:hAnsi="Georgia"/>
        </w:rPr>
        <w:t>;</w:t>
      </w:r>
    </w:p>
    <w:p w:rsidR="008C61AF" w:rsidRPr="00386E65" w:rsidRDefault="008C61AF" w:rsidP="00F837D5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rPr>
          <w:rFonts w:ascii="Georgia" w:hAnsi="Georgia"/>
        </w:rPr>
      </w:pPr>
      <w:r w:rsidRPr="00386E65">
        <w:rPr>
          <w:rFonts w:ascii="Georgia" w:hAnsi="Georgia"/>
        </w:rPr>
        <w:lastRenderedPageBreak/>
        <w:t>Работно време</w:t>
      </w:r>
      <w:r w:rsidRPr="00386E65">
        <w:rPr>
          <w:rFonts w:ascii="Georgia" w:hAnsi="Georgia"/>
          <w:b/>
        </w:rPr>
        <w:t xml:space="preserve"> –</w:t>
      </w:r>
      <w:r w:rsidRPr="00386E65">
        <w:rPr>
          <w:rFonts w:ascii="Georgia" w:hAnsi="Georgia"/>
        </w:rPr>
        <w:t xml:space="preserve"> пет дневна работна седмица, от </w:t>
      </w:r>
      <w:r w:rsidR="00B812E9" w:rsidRPr="00386E65">
        <w:rPr>
          <w:rFonts w:ascii="Georgia" w:hAnsi="Georgia"/>
        </w:rPr>
        <w:t>09.0</w:t>
      </w:r>
      <w:r w:rsidRPr="00386E65">
        <w:rPr>
          <w:rFonts w:ascii="Georgia" w:hAnsi="Georgia"/>
        </w:rPr>
        <w:t>0 часа до 17.30 часа с 30 минути обедна почивка</w:t>
      </w:r>
      <w:r w:rsidR="0045354C" w:rsidRPr="00386E65">
        <w:rPr>
          <w:rFonts w:ascii="Georgia" w:hAnsi="Georgia"/>
        </w:rPr>
        <w:t>;</w:t>
      </w:r>
    </w:p>
    <w:p w:rsidR="008C61AF" w:rsidRPr="00386E65" w:rsidRDefault="0045354C" w:rsidP="00F837D5">
      <w:pPr>
        <w:pStyle w:val="ListParagraph"/>
        <w:numPr>
          <w:ilvl w:val="0"/>
          <w:numId w:val="6"/>
        </w:numPr>
        <w:tabs>
          <w:tab w:val="left" w:pos="993"/>
          <w:tab w:val="left" w:pos="1100"/>
        </w:tabs>
        <w:ind w:left="0" w:firstLine="709"/>
        <w:rPr>
          <w:rFonts w:ascii="Georgia" w:hAnsi="Georgia"/>
        </w:rPr>
      </w:pPr>
      <w:r w:rsidRPr="00386E65">
        <w:rPr>
          <w:rFonts w:ascii="Georgia" w:hAnsi="Georgia"/>
        </w:rPr>
        <w:t>О</w:t>
      </w:r>
      <w:r w:rsidR="008C61AF" w:rsidRPr="00386E65">
        <w:rPr>
          <w:rFonts w:ascii="Georgia" w:hAnsi="Georgia"/>
        </w:rPr>
        <w:t>сновното месечното трудово възнаграждение:</w:t>
      </w:r>
    </w:p>
    <w:p w:rsidR="006E5F34" w:rsidRPr="006E5F34" w:rsidRDefault="006E5F34" w:rsidP="006E5F34">
      <w:pPr>
        <w:pStyle w:val="ListParagraph"/>
        <w:numPr>
          <w:ilvl w:val="1"/>
          <w:numId w:val="4"/>
        </w:numPr>
        <w:tabs>
          <w:tab w:val="left" w:pos="993"/>
          <w:tab w:val="left" w:pos="1266"/>
        </w:tabs>
        <w:ind w:right="149" w:firstLine="861"/>
        <w:rPr>
          <w:rFonts w:ascii="Georgia" w:hAnsi="Georgia" w:cs="Arial"/>
          <w:lang w:eastAsia="bg-BG"/>
        </w:rPr>
      </w:pPr>
      <w:r w:rsidRPr="006E5F34">
        <w:rPr>
          <w:rFonts w:ascii="Georgia" w:hAnsi="Georgia" w:cs="Arial"/>
          <w:lang w:eastAsia="bg-BG"/>
        </w:rPr>
        <w:t>минимален размер - 1 260 (хиляда двеста и шестдесет) лева.</w:t>
      </w:r>
    </w:p>
    <w:p w:rsidR="006E5F34" w:rsidRPr="006E5F34" w:rsidRDefault="006E5F34" w:rsidP="006E5F34">
      <w:pPr>
        <w:pStyle w:val="ListParagraph"/>
        <w:numPr>
          <w:ilvl w:val="1"/>
          <w:numId w:val="4"/>
        </w:numPr>
        <w:tabs>
          <w:tab w:val="left" w:pos="993"/>
          <w:tab w:val="left" w:pos="1266"/>
        </w:tabs>
        <w:ind w:right="149" w:firstLine="861"/>
        <w:rPr>
          <w:rFonts w:ascii="Georgia" w:hAnsi="Georgia"/>
        </w:rPr>
      </w:pPr>
      <w:r w:rsidRPr="006E5F34">
        <w:rPr>
          <w:rFonts w:ascii="Georgia" w:hAnsi="Georgia" w:cs="Arial"/>
          <w:lang w:eastAsia="bg-BG"/>
        </w:rPr>
        <w:t>максимален размер -2 200 (две хиляди и двеста) лева.</w:t>
      </w:r>
    </w:p>
    <w:p w:rsidR="008C61AF" w:rsidRPr="00386E65" w:rsidRDefault="008C61AF" w:rsidP="006E5F34">
      <w:pPr>
        <w:pStyle w:val="ListParagraph"/>
        <w:numPr>
          <w:ilvl w:val="1"/>
          <w:numId w:val="4"/>
        </w:numPr>
        <w:tabs>
          <w:tab w:val="left" w:pos="993"/>
          <w:tab w:val="left" w:pos="1266"/>
        </w:tabs>
        <w:ind w:right="149" w:firstLine="861"/>
        <w:rPr>
          <w:rFonts w:ascii="Georgia" w:hAnsi="Georgia"/>
        </w:rPr>
      </w:pPr>
      <w:r w:rsidRPr="00386E65">
        <w:rPr>
          <w:rFonts w:ascii="Georgia" w:hAnsi="Georgia"/>
        </w:rPr>
        <w:t xml:space="preserve">ежегодно </w:t>
      </w:r>
      <w:r w:rsidR="00FF0569" w:rsidRPr="00386E65">
        <w:rPr>
          <w:rFonts w:ascii="Georgia" w:hAnsi="Georgia"/>
        </w:rPr>
        <w:t xml:space="preserve">право </w:t>
      </w:r>
      <w:r w:rsidRPr="00386E65">
        <w:rPr>
          <w:rFonts w:ascii="Georgia" w:hAnsi="Georgia"/>
        </w:rPr>
        <w:t>на представително облекло на</w:t>
      </w:r>
      <w:r w:rsidRPr="00386E65">
        <w:rPr>
          <w:rFonts w:ascii="Georgia" w:hAnsi="Georgia"/>
          <w:spacing w:val="1"/>
        </w:rPr>
        <w:t xml:space="preserve"> </w:t>
      </w:r>
      <w:r w:rsidRPr="00386E65">
        <w:rPr>
          <w:rFonts w:ascii="Georgia" w:hAnsi="Georgia"/>
        </w:rPr>
        <w:t>стойност</w:t>
      </w:r>
      <w:r w:rsidRPr="00386E65">
        <w:rPr>
          <w:rFonts w:ascii="Georgia" w:hAnsi="Georgia"/>
          <w:spacing w:val="-1"/>
        </w:rPr>
        <w:t xml:space="preserve"> </w:t>
      </w:r>
      <w:r w:rsidRPr="00386E65">
        <w:rPr>
          <w:rFonts w:ascii="Georgia" w:hAnsi="Georgia"/>
        </w:rPr>
        <w:t>до три минимални работни заплати;</w:t>
      </w:r>
    </w:p>
    <w:p w:rsidR="008C61AF" w:rsidRDefault="008C61AF" w:rsidP="00F837D5">
      <w:pPr>
        <w:pStyle w:val="ListParagraph"/>
        <w:numPr>
          <w:ilvl w:val="1"/>
          <w:numId w:val="4"/>
        </w:numPr>
        <w:tabs>
          <w:tab w:val="left" w:pos="993"/>
          <w:tab w:val="left" w:pos="1266"/>
        </w:tabs>
        <w:ind w:left="0" w:right="141" w:firstLine="709"/>
        <w:rPr>
          <w:rFonts w:ascii="Georgia" w:hAnsi="Georgia"/>
        </w:rPr>
      </w:pPr>
      <w:r w:rsidRPr="00386E65">
        <w:rPr>
          <w:rFonts w:ascii="Georgia" w:hAnsi="Georgia"/>
        </w:rPr>
        <w:t>допълнителни възнаграждения за</w:t>
      </w:r>
      <w:r w:rsidRPr="00386E65">
        <w:rPr>
          <w:rFonts w:ascii="Georgia" w:hAnsi="Georgia"/>
          <w:spacing w:val="1"/>
        </w:rPr>
        <w:t xml:space="preserve"> </w:t>
      </w:r>
      <w:r w:rsidRPr="00386E65">
        <w:rPr>
          <w:rFonts w:ascii="Georgia" w:hAnsi="Georgia"/>
        </w:rPr>
        <w:t>постигнати</w:t>
      </w:r>
      <w:r w:rsidRPr="00386E65">
        <w:rPr>
          <w:rFonts w:ascii="Georgia" w:hAnsi="Georgia"/>
          <w:spacing w:val="1"/>
        </w:rPr>
        <w:t xml:space="preserve"> </w:t>
      </w:r>
      <w:r w:rsidRPr="00386E65">
        <w:rPr>
          <w:rFonts w:ascii="Georgia" w:hAnsi="Georgia"/>
        </w:rPr>
        <w:t>резултати;</w:t>
      </w:r>
    </w:p>
    <w:p w:rsidR="00FF0569" w:rsidRPr="00386E65" w:rsidRDefault="00FF0569" w:rsidP="00F837D5">
      <w:pPr>
        <w:pStyle w:val="ListParagraph"/>
        <w:numPr>
          <w:ilvl w:val="1"/>
          <w:numId w:val="4"/>
        </w:numPr>
        <w:tabs>
          <w:tab w:val="left" w:pos="993"/>
          <w:tab w:val="left" w:pos="1266"/>
        </w:tabs>
        <w:ind w:left="0" w:right="141" w:firstLine="709"/>
        <w:rPr>
          <w:rFonts w:ascii="Georgia" w:hAnsi="Georgia"/>
        </w:rPr>
      </w:pPr>
      <w:r w:rsidRPr="00386E65">
        <w:rPr>
          <w:rFonts w:ascii="Georgia" w:hAnsi="Georgia"/>
        </w:rPr>
        <w:t xml:space="preserve">карта за </w:t>
      </w:r>
      <w:r w:rsidRPr="00386E65">
        <w:rPr>
          <w:rFonts w:ascii="Georgia" w:hAnsi="Georgia"/>
          <w:lang w:val="en-US"/>
        </w:rPr>
        <w:t>M</w:t>
      </w:r>
      <w:r w:rsidR="0045354C" w:rsidRPr="00386E65">
        <w:rPr>
          <w:rFonts w:ascii="Georgia" w:hAnsi="Georgia"/>
          <w:lang w:val="en-US"/>
        </w:rPr>
        <w:t>ultisport</w:t>
      </w:r>
      <w:r w:rsidR="0045354C" w:rsidRPr="00386E65">
        <w:rPr>
          <w:rFonts w:ascii="Georgia" w:hAnsi="Georgia"/>
        </w:rPr>
        <w:t xml:space="preserve"> на преференциална цена;</w:t>
      </w:r>
    </w:p>
    <w:p w:rsidR="008C61AF" w:rsidRPr="00386E65" w:rsidRDefault="00B812E9" w:rsidP="00F837D5">
      <w:pPr>
        <w:pStyle w:val="ListParagraph"/>
        <w:numPr>
          <w:ilvl w:val="1"/>
          <w:numId w:val="7"/>
        </w:numPr>
        <w:tabs>
          <w:tab w:val="left" w:pos="993"/>
          <w:tab w:val="left" w:pos="1266"/>
        </w:tabs>
        <w:ind w:right="147" w:firstLine="577"/>
        <w:rPr>
          <w:rFonts w:ascii="Georgia" w:hAnsi="Georgia"/>
        </w:rPr>
      </w:pPr>
      <w:r w:rsidRPr="00386E65">
        <w:rPr>
          <w:rFonts w:ascii="Georgia" w:hAnsi="Georgia"/>
        </w:rPr>
        <w:t>О</w:t>
      </w:r>
      <w:r w:rsidR="008C61AF" w:rsidRPr="00386E65">
        <w:rPr>
          <w:rFonts w:ascii="Georgia" w:hAnsi="Georgia"/>
        </w:rPr>
        <w:t>бучения</w:t>
      </w:r>
      <w:r w:rsidR="008C61AF" w:rsidRPr="00386E65">
        <w:rPr>
          <w:rFonts w:ascii="Georgia" w:hAnsi="Georgia"/>
          <w:spacing w:val="-1"/>
        </w:rPr>
        <w:t xml:space="preserve"> </w:t>
      </w:r>
      <w:r w:rsidR="008C61AF" w:rsidRPr="00386E65">
        <w:rPr>
          <w:rFonts w:ascii="Georgia" w:hAnsi="Georgia"/>
        </w:rPr>
        <w:t>за</w:t>
      </w:r>
      <w:r w:rsidR="008C61AF" w:rsidRPr="00386E65">
        <w:rPr>
          <w:rFonts w:ascii="Georgia" w:hAnsi="Georgia"/>
          <w:spacing w:val="-2"/>
        </w:rPr>
        <w:t xml:space="preserve"> </w:t>
      </w:r>
      <w:r w:rsidR="008C61AF" w:rsidRPr="00386E65">
        <w:rPr>
          <w:rFonts w:ascii="Georgia" w:hAnsi="Georgia"/>
        </w:rPr>
        <w:t>придобиване</w:t>
      </w:r>
      <w:r w:rsidR="008C61AF" w:rsidRPr="00386E65">
        <w:rPr>
          <w:rFonts w:ascii="Georgia" w:hAnsi="Georgia"/>
          <w:spacing w:val="-2"/>
        </w:rPr>
        <w:t xml:space="preserve"> </w:t>
      </w:r>
      <w:r w:rsidR="008C61AF" w:rsidRPr="00386E65">
        <w:rPr>
          <w:rFonts w:ascii="Georgia" w:hAnsi="Georgia"/>
        </w:rPr>
        <w:t>и</w:t>
      </w:r>
      <w:r w:rsidR="008C61AF" w:rsidRPr="00386E65">
        <w:rPr>
          <w:rFonts w:ascii="Georgia" w:hAnsi="Georgia"/>
          <w:spacing w:val="2"/>
        </w:rPr>
        <w:t xml:space="preserve"> </w:t>
      </w:r>
      <w:r w:rsidR="008C61AF" w:rsidRPr="00386E65">
        <w:rPr>
          <w:rFonts w:ascii="Georgia" w:hAnsi="Georgia"/>
        </w:rPr>
        <w:t>усъвършенстване</w:t>
      </w:r>
      <w:r w:rsidR="008C61AF" w:rsidRPr="00386E65">
        <w:rPr>
          <w:rFonts w:ascii="Georgia" w:hAnsi="Georgia"/>
          <w:spacing w:val="1"/>
        </w:rPr>
        <w:t xml:space="preserve"> </w:t>
      </w:r>
      <w:r w:rsidR="008C61AF" w:rsidRPr="00386E65">
        <w:rPr>
          <w:rFonts w:ascii="Georgia" w:hAnsi="Georgia"/>
        </w:rPr>
        <w:t>на</w:t>
      </w:r>
      <w:r w:rsidR="008C61AF" w:rsidRPr="00386E65">
        <w:rPr>
          <w:rFonts w:ascii="Georgia" w:hAnsi="Georgia"/>
          <w:spacing w:val="-2"/>
        </w:rPr>
        <w:t xml:space="preserve"> </w:t>
      </w:r>
      <w:r w:rsidR="008C61AF" w:rsidRPr="00386E65">
        <w:rPr>
          <w:rFonts w:ascii="Georgia" w:hAnsi="Georgia"/>
        </w:rPr>
        <w:t>професионалните</w:t>
      </w:r>
      <w:r w:rsidR="008C61AF" w:rsidRPr="00386E65">
        <w:rPr>
          <w:rFonts w:ascii="Georgia" w:hAnsi="Georgia"/>
          <w:spacing w:val="-1"/>
        </w:rPr>
        <w:t xml:space="preserve"> </w:t>
      </w:r>
      <w:r w:rsidR="008C61AF" w:rsidRPr="00386E65">
        <w:rPr>
          <w:rFonts w:ascii="Georgia" w:hAnsi="Georgia"/>
        </w:rPr>
        <w:t>знания</w:t>
      </w:r>
      <w:r w:rsidR="008C61AF" w:rsidRPr="00386E65">
        <w:rPr>
          <w:rFonts w:ascii="Georgia" w:hAnsi="Georgia"/>
          <w:spacing w:val="-1"/>
        </w:rPr>
        <w:t xml:space="preserve"> </w:t>
      </w:r>
      <w:r w:rsidR="008C61AF" w:rsidRPr="00386E65">
        <w:rPr>
          <w:rFonts w:ascii="Georgia" w:hAnsi="Georgia"/>
        </w:rPr>
        <w:t>и</w:t>
      </w:r>
      <w:r w:rsidR="008C61AF" w:rsidRPr="00386E65">
        <w:rPr>
          <w:rFonts w:ascii="Georgia" w:hAnsi="Georgia"/>
          <w:spacing w:val="3"/>
        </w:rPr>
        <w:t xml:space="preserve"> </w:t>
      </w:r>
      <w:r w:rsidR="008C61AF" w:rsidRPr="00386E65">
        <w:rPr>
          <w:rFonts w:ascii="Georgia" w:hAnsi="Georgia"/>
        </w:rPr>
        <w:t>умения;</w:t>
      </w:r>
    </w:p>
    <w:p w:rsidR="008C61AF" w:rsidRPr="00386E65" w:rsidRDefault="00B812E9" w:rsidP="00F837D5">
      <w:pPr>
        <w:pStyle w:val="ListParagraph"/>
        <w:numPr>
          <w:ilvl w:val="1"/>
          <w:numId w:val="7"/>
        </w:numPr>
        <w:tabs>
          <w:tab w:val="left" w:pos="993"/>
          <w:tab w:val="left" w:pos="1266"/>
        </w:tabs>
        <w:ind w:right="149" w:firstLine="577"/>
        <w:rPr>
          <w:rFonts w:ascii="Georgia" w:hAnsi="Georgia"/>
        </w:rPr>
      </w:pPr>
      <w:r w:rsidRPr="00386E65">
        <w:rPr>
          <w:rFonts w:ascii="Georgia" w:hAnsi="Georgia"/>
        </w:rPr>
        <w:t>У</w:t>
      </w:r>
      <w:r w:rsidR="008C61AF" w:rsidRPr="00386E65">
        <w:rPr>
          <w:rFonts w:ascii="Georgia" w:hAnsi="Georgia"/>
        </w:rPr>
        <w:t>частия в организираните мероприятия от страна на Сметната палата, служителите</w:t>
      </w:r>
      <w:r w:rsidR="008C61AF" w:rsidRPr="00386E65">
        <w:rPr>
          <w:rFonts w:ascii="Georgia" w:hAnsi="Georgia"/>
          <w:spacing w:val="1"/>
        </w:rPr>
        <w:t xml:space="preserve"> </w:t>
      </w:r>
      <w:r w:rsidR="008C61AF" w:rsidRPr="00386E65">
        <w:rPr>
          <w:rFonts w:ascii="Georgia" w:hAnsi="Georgia"/>
        </w:rPr>
        <w:t>придобиват</w:t>
      </w:r>
      <w:r w:rsidR="008C61AF" w:rsidRPr="00386E65">
        <w:rPr>
          <w:rFonts w:ascii="Georgia" w:hAnsi="Georgia"/>
          <w:spacing w:val="-1"/>
        </w:rPr>
        <w:t xml:space="preserve"> </w:t>
      </w:r>
      <w:r w:rsidR="008C61AF" w:rsidRPr="00386E65">
        <w:rPr>
          <w:rFonts w:ascii="Georgia" w:hAnsi="Georgia"/>
        </w:rPr>
        <w:t>сертификати, в</w:t>
      </w:r>
      <w:r w:rsidR="008C61AF" w:rsidRPr="00386E65">
        <w:rPr>
          <w:rFonts w:ascii="Georgia" w:hAnsi="Georgia"/>
          <w:spacing w:val="-1"/>
        </w:rPr>
        <w:t xml:space="preserve"> </w:t>
      </w:r>
      <w:r w:rsidR="008C61AF" w:rsidRPr="00386E65">
        <w:rPr>
          <w:rFonts w:ascii="Georgia" w:hAnsi="Georgia"/>
        </w:rPr>
        <w:t>т.ч. и</w:t>
      </w:r>
      <w:r w:rsidR="008C61AF" w:rsidRPr="00386E65">
        <w:rPr>
          <w:rFonts w:ascii="Georgia" w:hAnsi="Georgia"/>
          <w:spacing w:val="-1"/>
        </w:rPr>
        <w:t xml:space="preserve"> </w:t>
      </w:r>
      <w:r w:rsidR="008C61AF" w:rsidRPr="00386E65">
        <w:rPr>
          <w:rFonts w:ascii="Georgia" w:hAnsi="Georgia"/>
        </w:rPr>
        <w:t>международни.</w:t>
      </w:r>
    </w:p>
    <w:p w:rsidR="00506AED" w:rsidRPr="00386E65" w:rsidRDefault="00506AED" w:rsidP="00806FE0">
      <w:pPr>
        <w:ind w:left="560"/>
        <w:jc w:val="both"/>
        <w:rPr>
          <w:rFonts w:ascii="Georgia" w:eastAsia="Times New Roman" w:hAnsi="Georgia"/>
          <w:b/>
          <w:sz w:val="22"/>
          <w:szCs w:val="22"/>
        </w:rPr>
      </w:pPr>
    </w:p>
    <w:p w:rsidR="00A33C14" w:rsidRPr="00386E65" w:rsidRDefault="00973C1E" w:rsidP="00AD527A">
      <w:pPr>
        <w:ind w:left="560" w:firstLine="7"/>
        <w:jc w:val="both"/>
        <w:rPr>
          <w:rFonts w:ascii="Georgia" w:eastAsia="Times New Roman" w:hAnsi="Georgia"/>
          <w:b/>
          <w:sz w:val="22"/>
          <w:szCs w:val="22"/>
        </w:rPr>
      </w:pPr>
      <w:r w:rsidRPr="00386E65">
        <w:rPr>
          <w:rFonts w:ascii="Georgia" w:eastAsia="Times New Roman" w:hAnsi="Georgia"/>
          <w:b/>
          <w:sz w:val="22"/>
          <w:szCs w:val="22"/>
        </w:rPr>
        <w:t>Необходими документи за участие в конкурса</w:t>
      </w:r>
      <w:r w:rsidR="003071D6" w:rsidRPr="00386E65">
        <w:rPr>
          <w:rFonts w:ascii="Georgia" w:eastAsia="Times New Roman" w:hAnsi="Georgia"/>
          <w:b/>
          <w:sz w:val="22"/>
          <w:szCs w:val="22"/>
        </w:rPr>
        <w:t>:</w:t>
      </w:r>
    </w:p>
    <w:p w:rsidR="00A33C14" w:rsidRPr="00386E65" w:rsidRDefault="00973C1E" w:rsidP="00AD527A">
      <w:pPr>
        <w:numPr>
          <w:ilvl w:val="0"/>
          <w:numId w:val="2"/>
        </w:numPr>
        <w:tabs>
          <w:tab w:val="left" w:pos="994"/>
          <w:tab w:val="left" w:pos="1276"/>
        </w:tabs>
        <w:ind w:firstLine="709"/>
        <w:jc w:val="both"/>
        <w:rPr>
          <w:rFonts w:ascii="Georgia" w:eastAsia="Times New Roman" w:hAnsi="Georgia"/>
          <w:sz w:val="22"/>
          <w:szCs w:val="22"/>
        </w:rPr>
      </w:pPr>
      <w:r w:rsidRPr="00386E65">
        <w:rPr>
          <w:rFonts w:ascii="Georgia" w:eastAsia="Times New Roman" w:hAnsi="Georgia"/>
          <w:sz w:val="22"/>
          <w:szCs w:val="22"/>
        </w:rPr>
        <w:t>Заявление (свободен текст) до председателя на Сметната палата, в което се посочват длъжността, за която се кандидатства, телефон и/или електронна поща за контакт, опис на приложените към заявлението документи;</w:t>
      </w:r>
    </w:p>
    <w:p w:rsidR="00AD527A" w:rsidRDefault="00973C1E" w:rsidP="00AD527A">
      <w:pPr>
        <w:numPr>
          <w:ilvl w:val="0"/>
          <w:numId w:val="2"/>
        </w:numPr>
        <w:tabs>
          <w:tab w:val="left" w:pos="709"/>
          <w:tab w:val="left" w:pos="980"/>
          <w:tab w:val="left" w:pos="1276"/>
        </w:tabs>
        <w:ind w:firstLine="709"/>
        <w:jc w:val="both"/>
        <w:rPr>
          <w:rFonts w:ascii="Georgia" w:eastAsia="Times New Roman" w:hAnsi="Georgia"/>
          <w:sz w:val="22"/>
          <w:szCs w:val="22"/>
        </w:rPr>
      </w:pPr>
      <w:r w:rsidRPr="00386E65">
        <w:rPr>
          <w:rFonts w:ascii="Georgia" w:eastAsia="Times New Roman" w:hAnsi="Georgia"/>
          <w:sz w:val="22"/>
          <w:szCs w:val="22"/>
        </w:rPr>
        <w:t>Биографична  справка  с  подробно  посочване  на  трудовия  и/или  служебния  стаж,</w:t>
      </w:r>
      <w:r w:rsidR="003071D6" w:rsidRPr="00386E65">
        <w:rPr>
          <w:rFonts w:ascii="Georgia" w:eastAsia="Times New Roman" w:hAnsi="Georgia"/>
          <w:sz w:val="22"/>
          <w:szCs w:val="22"/>
          <w:lang w:val="en-US"/>
        </w:rPr>
        <w:t xml:space="preserve"> </w:t>
      </w:r>
      <w:r w:rsidRPr="00386E65">
        <w:rPr>
          <w:rFonts w:ascii="Georgia" w:eastAsia="Times New Roman" w:hAnsi="Georgia"/>
          <w:sz w:val="22"/>
          <w:szCs w:val="22"/>
        </w:rPr>
        <w:t xml:space="preserve">придружена от заверени копия </w:t>
      </w:r>
      <w:r w:rsidR="0045354C" w:rsidRPr="00386E65">
        <w:rPr>
          <w:rFonts w:ascii="Georgia" w:eastAsia="Times New Roman" w:hAnsi="Georgia"/>
          <w:sz w:val="22"/>
          <w:szCs w:val="22"/>
          <w:lang w:val="en-US"/>
        </w:rPr>
        <w:t>(</w:t>
      </w:r>
      <w:r w:rsidR="0045354C" w:rsidRPr="00386E65">
        <w:rPr>
          <w:rFonts w:ascii="Georgia" w:eastAsia="Times New Roman" w:hAnsi="Georgia"/>
          <w:sz w:val="22"/>
          <w:szCs w:val="22"/>
        </w:rPr>
        <w:t>Вярно с оригинала</w:t>
      </w:r>
      <w:r w:rsidR="0045354C" w:rsidRPr="00386E65">
        <w:rPr>
          <w:rFonts w:ascii="Georgia" w:eastAsia="Times New Roman" w:hAnsi="Georgia"/>
          <w:sz w:val="22"/>
          <w:szCs w:val="22"/>
          <w:lang w:val="en-US"/>
        </w:rPr>
        <w:t>)</w:t>
      </w:r>
      <w:r w:rsidR="0045354C" w:rsidRPr="00386E65">
        <w:rPr>
          <w:rFonts w:ascii="Georgia" w:eastAsia="Times New Roman" w:hAnsi="Georgia"/>
          <w:sz w:val="22"/>
          <w:szCs w:val="22"/>
        </w:rPr>
        <w:t xml:space="preserve"> </w:t>
      </w:r>
      <w:r w:rsidRPr="00386E65">
        <w:rPr>
          <w:rFonts w:ascii="Georgia" w:eastAsia="Times New Roman" w:hAnsi="Georgia"/>
          <w:sz w:val="22"/>
          <w:szCs w:val="22"/>
        </w:rPr>
        <w:t>на документи за удостоверяването му - трудова и/или служебна книжка, УП-3 или друг документ, доказващ трудов и/или служебен стаж по длъжности и структурно звено;</w:t>
      </w:r>
      <w:bookmarkStart w:id="2" w:name="page4"/>
      <w:bookmarkEnd w:id="2"/>
    </w:p>
    <w:p w:rsidR="00AD527A" w:rsidRDefault="003071D6" w:rsidP="00AD527A">
      <w:pPr>
        <w:numPr>
          <w:ilvl w:val="0"/>
          <w:numId w:val="2"/>
        </w:numPr>
        <w:tabs>
          <w:tab w:val="left" w:pos="709"/>
          <w:tab w:val="left" w:pos="994"/>
          <w:tab w:val="left" w:pos="1276"/>
        </w:tabs>
        <w:ind w:firstLine="709"/>
        <w:jc w:val="both"/>
        <w:rPr>
          <w:rFonts w:ascii="Georgia" w:eastAsia="Times New Roman" w:hAnsi="Georgia"/>
          <w:sz w:val="22"/>
          <w:szCs w:val="22"/>
        </w:rPr>
      </w:pPr>
      <w:r w:rsidRPr="00AD527A">
        <w:rPr>
          <w:rFonts w:ascii="Georgia" w:eastAsia="Times New Roman" w:hAnsi="Georgia"/>
          <w:sz w:val="22"/>
          <w:szCs w:val="22"/>
        </w:rPr>
        <w:t xml:space="preserve">Заверено копие </w:t>
      </w:r>
      <w:r w:rsidR="0045354C" w:rsidRPr="00AD527A">
        <w:rPr>
          <w:rFonts w:ascii="Georgia" w:eastAsia="Times New Roman" w:hAnsi="Georgia"/>
          <w:sz w:val="22"/>
          <w:szCs w:val="22"/>
          <w:lang w:val="en-US"/>
        </w:rPr>
        <w:t>(</w:t>
      </w:r>
      <w:r w:rsidR="0045354C" w:rsidRPr="00AD527A">
        <w:rPr>
          <w:rFonts w:ascii="Georgia" w:eastAsia="Times New Roman" w:hAnsi="Georgia"/>
          <w:sz w:val="22"/>
          <w:szCs w:val="22"/>
        </w:rPr>
        <w:t>Вярно с оригинала</w:t>
      </w:r>
      <w:r w:rsidR="0045354C" w:rsidRPr="00AD527A">
        <w:rPr>
          <w:rFonts w:ascii="Georgia" w:eastAsia="Times New Roman" w:hAnsi="Georgia"/>
          <w:sz w:val="22"/>
          <w:szCs w:val="22"/>
          <w:lang w:val="en-US"/>
        </w:rPr>
        <w:t>)</w:t>
      </w:r>
      <w:r w:rsidR="0045354C" w:rsidRPr="00AD527A">
        <w:rPr>
          <w:rFonts w:ascii="Georgia" w:eastAsia="Times New Roman" w:hAnsi="Georgia"/>
          <w:sz w:val="22"/>
          <w:szCs w:val="22"/>
        </w:rPr>
        <w:t xml:space="preserve"> </w:t>
      </w:r>
      <w:r w:rsidRPr="00AD527A">
        <w:rPr>
          <w:rFonts w:ascii="Georgia" w:eastAsia="Times New Roman" w:hAnsi="Georgia"/>
          <w:sz w:val="22"/>
          <w:szCs w:val="22"/>
        </w:rPr>
        <w:t>от диплома за завършено висше образование (при издадена диплома от чуждестранно учебно заведение – удостоверение за признато образование и степен на образованието);</w:t>
      </w:r>
    </w:p>
    <w:p w:rsidR="00A33C14" w:rsidRPr="00AD527A" w:rsidRDefault="00973C1E" w:rsidP="00AD527A">
      <w:pPr>
        <w:numPr>
          <w:ilvl w:val="0"/>
          <w:numId w:val="2"/>
        </w:numPr>
        <w:tabs>
          <w:tab w:val="left" w:pos="709"/>
          <w:tab w:val="left" w:pos="994"/>
          <w:tab w:val="left" w:pos="1276"/>
        </w:tabs>
        <w:ind w:firstLine="709"/>
        <w:jc w:val="both"/>
        <w:rPr>
          <w:rFonts w:ascii="Georgia" w:eastAsia="Times New Roman" w:hAnsi="Georgia"/>
          <w:sz w:val="22"/>
          <w:szCs w:val="22"/>
        </w:rPr>
      </w:pPr>
      <w:r w:rsidRPr="00AD527A">
        <w:rPr>
          <w:rFonts w:ascii="Georgia" w:eastAsia="Times New Roman" w:hAnsi="Georgia"/>
          <w:sz w:val="22"/>
          <w:szCs w:val="22"/>
        </w:rPr>
        <w:t>Други документи, свързани с изискванията за заемане на длъжността (по преценка на кандидатите).</w:t>
      </w:r>
    </w:p>
    <w:p w:rsidR="00A33C14" w:rsidRPr="00386E65" w:rsidRDefault="00A33C14" w:rsidP="00293204">
      <w:pPr>
        <w:tabs>
          <w:tab w:val="left" w:pos="1276"/>
        </w:tabs>
        <w:ind w:firstLine="993"/>
        <w:jc w:val="both"/>
        <w:rPr>
          <w:rFonts w:ascii="Georgia" w:eastAsia="Times New Roman" w:hAnsi="Georgia"/>
          <w:sz w:val="22"/>
          <w:szCs w:val="22"/>
        </w:rPr>
      </w:pPr>
    </w:p>
    <w:p w:rsidR="00A33C14" w:rsidRPr="00386E65" w:rsidRDefault="00973C1E" w:rsidP="00AD527A">
      <w:pPr>
        <w:ind w:left="480" w:firstLine="87"/>
        <w:jc w:val="both"/>
        <w:rPr>
          <w:rFonts w:ascii="Georgia" w:eastAsia="Times New Roman" w:hAnsi="Georgia"/>
          <w:b/>
          <w:sz w:val="22"/>
          <w:szCs w:val="22"/>
        </w:rPr>
      </w:pPr>
      <w:r w:rsidRPr="00386E65">
        <w:rPr>
          <w:rFonts w:ascii="Georgia" w:eastAsia="Times New Roman" w:hAnsi="Georgia"/>
          <w:b/>
          <w:sz w:val="22"/>
          <w:szCs w:val="22"/>
        </w:rPr>
        <w:t>Списък с материалите за подготовка на кандидатите</w:t>
      </w:r>
      <w:r w:rsidR="003071D6" w:rsidRPr="00386E65">
        <w:rPr>
          <w:rFonts w:ascii="Georgia" w:eastAsia="Times New Roman" w:hAnsi="Georgia"/>
          <w:b/>
          <w:sz w:val="22"/>
          <w:szCs w:val="22"/>
        </w:rPr>
        <w:t>:</w:t>
      </w:r>
    </w:p>
    <w:p w:rsidR="00767AB0" w:rsidRPr="00767AB0" w:rsidRDefault="00767AB0" w:rsidP="00767AB0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767AB0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Закон за вътрешния одит в публичния сектор;</w:t>
      </w:r>
    </w:p>
    <w:p w:rsidR="00767AB0" w:rsidRPr="00767AB0" w:rsidRDefault="00767AB0" w:rsidP="00767AB0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767AB0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Закон за Сметната палата;</w:t>
      </w:r>
    </w:p>
    <w:p w:rsidR="00767AB0" w:rsidRPr="00767AB0" w:rsidRDefault="00767AB0" w:rsidP="00767AB0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767AB0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Закон за финансово управление и контрол в публичния сектор;</w:t>
      </w:r>
    </w:p>
    <w:p w:rsidR="00767AB0" w:rsidRPr="00767AB0" w:rsidRDefault="00767AB0" w:rsidP="00767AB0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767AB0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lastRenderedPageBreak/>
        <w:t>Международни стандарти за професионална практика по вътрешен одит;</w:t>
      </w:r>
    </w:p>
    <w:p w:rsidR="00767AB0" w:rsidRPr="00767AB0" w:rsidRDefault="00767AB0" w:rsidP="00767AB0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767AB0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Наръчник за вътрешен одит, издаден от Министерство на финансите.</w:t>
      </w:r>
    </w:p>
    <w:p w:rsidR="00506AED" w:rsidRPr="00386E65" w:rsidRDefault="00506AED" w:rsidP="00506AED">
      <w:pPr>
        <w:tabs>
          <w:tab w:val="left" w:pos="1276"/>
        </w:tabs>
        <w:ind w:firstLine="273"/>
        <w:jc w:val="both"/>
        <w:rPr>
          <w:rFonts w:ascii="Georgia" w:eastAsia="Times New Roman" w:hAnsi="Georgia"/>
          <w:sz w:val="22"/>
          <w:szCs w:val="22"/>
        </w:rPr>
      </w:pPr>
    </w:p>
    <w:p w:rsidR="00A33C14" w:rsidRPr="00797D2C" w:rsidRDefault="00973C1E" w:rsidP="00AD527A">
      <w:pPr>
        <w:tabs>
          <w:tab w:val="left" w:pos="1276"/>
        </w:tabs>
        <w:ind w:firstLine="567"/>
        <w:jc w:val="both"/>
        <w:rPr>
          <w:rFonts w:ascii="Georgia" w:eastAsia="Times New Roman" w:hAnsi="Georgia"/>
          <w:sz w:val="22"/>
          <w:szCs w:val="22"/>
        </w:rPr>
      </w:pPr>
      <w:r w:rsidRPr="00797D2C">
        <w:rPr>
          <w:rFonts w:ascii="Georgia" w:eastAsia="Times New Roman" w:hAnsi="Georgia"/>
          <w:b/>
          <w:sz w:val="22"/>
          <w:szCs w:val="22"/>
        </w:rPr>
        <w:t>Начин  на  провеждане  на  конкурса</w:t>
      </w:r>
      <w:r w:rsidR="00797D2C" w:rsidRPr="00797D2C">
        <w:rPr>
          <w:rFonts w:ascii="Georgia" w:eastAsia="Times New Roman" w:hAnsi="Georgia"/>
          <w:b/>
          <w:sz w:val="22"/>
          <w:szCs w:val="22"/>
        </w:rPr>
        <w:t xml:space="preserve"> </w:t>
      </w:r>
      <w:r w:rsidR="009F1A64" w:rsidRPr="00797D2C">
        <w:rPr>
          <w:rFonts w:ascii="Georgia" w:eastAsia="Times New Roman" w:hAnsi="Georgia"/>
          <w:sz w:val="22"/>
          <w:szCs w:val="22"/>
        </w:rPr>
        <w:t xml:space="preserve">- </w:t>
      </w:r>
      <w:r w:rsidR="00797D2C" w:rsidRPr="00797D2C">
        <w:rPr>
          <w:rFonts w:ascii="Georgia" w:eastAsia="Times New Roman" w:hAnsi="Georgia"/>
          <w:sz w:val="22"/>
          <w:szCs w:val="22"/>
        </w:rPr>
        <w:t xml:space="preserve">конкурс по документи, </w:t>
      </w:r>
      <w:r w:rsidR="00797D2C" w:rsidRPr="00797D2C">
        <w:rPr>
          <w:rFonts w:ascii="Georgia" w:eastAsia="Times New Roman" w:hAnsi="Georgia"/>
          <w:bCs/>
          <w:sz w:val="22"/>
          <w:szCs w:val="22"/>
        </w:rPr>
        <w:t>който включва само интервю</w:t>
      </w:r>
      <w:r w:rsidRPr="00797D2C">
        <w:rPr>
          <w:rFonts w:ascii="Georgia" w:eastAsia="Times New Roman" w:hAnsi="Georgia"/>
          <w:sz w:val="22"/>
          <w:szCs w:val="22"/>
        </w:rPr>
        <w:t>.</w:t>
      </w:r>
    </w:p>
    <w:p w:rsidR="00A33C14" w:rsidRPr="00386E65" w:rsidRDefault="00A33C14" w:rsidP="00806FE0">
      <w:pPr>
        <w:jc w:val="both"/>
        <w:rPr>
          <w:rFonts w:ascii="Georgia" w:eastAsia="Times New Roman" w:hAnsi="Georgia"/>
          <w:sz w:val="22"/>
          <w:szCs w:val="22"/>
        </w:rPr>
      </w:pPr>
    </w:p>
    <w:p w:rsidR="00A33C14" w:rsidRPr="00386E65" w:rsidRDefault="00973C1E" w:rsidP="00AD527A">
      <w:pPr>
        <w:ind w:left="700" w:hanging="133"/>
        <w:jc w:val="both"/>
        <w:rPr>
          <w:rFonts w:ascii="Georgia" w:eastAsia="Times New Roman" w:hAnsi="Georgia"/>
          <w:b/>
          <w:sz w:val="22"/>
          <w:szCs w:val="22"/>
          <w:u w:val="single"/>
        </w:rPr>
      </w:pPr>
      <w:r w:rsidRPr="00386E65">
        <w:rPr>
          <w:rFonts w:ascii="Georgia" w:eastAsia="Times New Roman" w:hAnsi="Georgia"/>
          <w:b/>
          <w:sz w:val="22"/>
          <w:szCs w:val="22"/>
          <w:u w:val="single"/>
        </w:rPr>
        <w:t>Етапи на конкурсната процедура:</w:t>
      </w:r>
    </w:p>
    <w:p w:rsidR="00506AED" w:rsidRPr="00386E65" w:rsidRDefault="00506AED" w:rsidP="00EA15B8">
      <w:pPr>
        <w:numPr>
          <w:ilvl w:val="0"/>
          <w:numId w:val="9"/>
        </w:numPr>
        <w:tabs>
          <w:tab w:val="left" w:pos="994"/>
        </w:tabs>
        <w:ind w:firstLine="709"/>
        <w:jc w:val="both"/>
        <w:rPr>
          <w:rFonts w:ascii="Georgia" w:eastAsia="Times New Roman" w:hAnsi="Georgia"/>
          <w:sz w:val="22"/>
          <w:szCs w:val="22"/>
        </w:rPr>
      </w:pPr>
      <w:r w:rsidRPr="00386E65">
        <w:rPr>
          <w:rFonts w:ascii="Georgia" w:eastAsia="Times New Roman" w:hAnsi="Georgia"/>
          <w:b/>
          <w:sz w:val="22"/>
          <w:szCs w:val="22"/>
        </w:rPr>
        <w:t>Допускане/ недопускане по документи</w:t>
      </w:r>
      <w:r w:rsidRPr="00386E65">
        <w:rPr>
          <w:rFonts w:ascii="Georgia" w:eastAsia="Times New Roman" w:hAnsi="Georgia"/>
          <w:sz w:val="22"/>
          <w:szCs w:val="22"/>
        </w:rPr>
        <w:t>, съобразно определените минимални и специфични изисквания за заемане на конкурсната длъжност;</w:t>
      </w:r>
    </w:p>
    <w:p w:rsidR="00506AED" w:rsidRPr="00386E65" w:rsidRDefault="00506AED" w:rsidP="00EA15B8">
      <w:pPr>
        <w:numPr>
          <w:ilvl w:val="0"/>
          <w:numId w:val="9"/>
        </w:numPr>
        <w:tabs>
          <w:tab w:val="left" w:pos="994"/>
        </w:tabs>
        <w:ind w:firstLine="700"/>
        <w:jc w:val="both"/>
        <w:rPr>
          <w:rFonts w:ascii="Georgia" w:eastAsia="Times New Roman" w:hAnsi="Georgia"/>
          <w:sz w:val="22"/>
          <w:szCs w:val="22"/>
        </w:rPr>
      </w:pPr>
      <w:r w:rsidRPr="00386E65">
        <w:rPr>
          <w:rFonts w:ascii="Georgia" w:eastAsia="Times New Roman" w:hAnsi="Georgia"/>
          <w:b/>
          <w:sz w:val="22"/>
          <w:szCs w:val="22"/>
        </w:rPr>
        <w:t>Интервю</w:t>
      </w:r>
      <w:r w:rsidRPr="00386E65">
        <w:rPr>
          <w:rFonts w:ascii="Georgia" w:eastAsia="Times New Roman" w:hAnsi="Georgia"/>
          <w:sz w:val="22"/>
          <w:szCs w:val="22"/>
        </w:rPr>
        <w:t xml:space="preserve"> – кандидатите се оценяват по определени критерии, съобразно спецификата на длъжностното ниво и областта на дейност.</w:t>
      </w:r>
    </w:p>
    <w:p w:rsidR="00A55305" w:rsidRPr="00386E65" w:rsidRDefault="00A55305" w:rsidP="00806FE0">
      <w:pPr>
        <w:tabs>
          <w:tab w:val="left" w:pos="994"/>
        </w:tabs>
        <w:ind w:left="700"/>
        <w:jc w:val="both"/>
        <w:rPr>
          <w:rFonts w:ascii="Georgia" w:eastAsia="Times New Roman" w:hAnsi="Georgia"/>
          <w:sz w:val="22"/>
          <w:szCs w:val="22"/>
        </w:rPr>
      </w:pPr>
    </w:p>
    <w:p w:rsidR="00A33C14" w:rsidRPr="00386E65" w:rsidRDefault="00973C1E" w:rsidP="00AD527A">
      <w:pPr>
        <w:tabs>
          <w:tab w:val="left" w:pos="1134"/>
          <w:tab w:val="left" w:pos="1193"/>
        </w:tabs>
        <w:ind w:firstLine="567"/>
        <w:jc w:val="both"/>
        <w:rPr>
          <w:rFonts w:ascii="Georgia" w:eastAsia="Times New Roman" w:hAnsi="Georgia"/>
          <w:b/>
          <w:sz w:val="22"/>
          <w:szCs w:val="22"/>
        </w:rPr>
      </w:pPr>
      <w:bookmarkStart w:id="3" w:name="page5"/>
      <w:bookmarkEnd w:id="3"/>
      <w:r w:rsidRPr="00386E65">
        <w:rPr>
          <w:rFonts w:ascii="Georgia" w:eastAsia="Times New Roman" w:hAnsi="Georgia"/>
          <w:b/>
          <w:sz w:val="22"/>
          <w:szCs w:val="22"/>
        </w:rPr>
        <w:t>Място и краен срок за подаване на документите -</w:t>
      </w:r>
      <w:r w:rsidRPr="00386E65">
        <w:rPr>
          <w:rFonts w:ascii="Georgia" w:eastAsia="Times New Roman" w:hAnsi="Georgia"/>
          <w:sz w:val="22"/>
          <w:szCs w:val="22"/>
        </w:rPr>
        <w:t xml:space="preserve"> необходимите документи за участие в конкурса, се подават лично или чрез упълномощено лице по пощата с препоръчано писмо с обратна разписка, чрез куриер или в сградата на Сметната палата, гр. София, ул. „Екзарх Йосиф” № 37 – „Деловодство”, всеки работен ден от 10.00 до 17.00 ч., </w:t>
      </w:r>
      <w:r w:rsidRPr="00386E65">
        <w:rPr>
          <w:rFonts w:ascii="Georgia" w:eastAsia="Times New Roman" w:hAnsi="Georgia"/>
          <w:b/>
          <w:sz w:val="22"/>
          <w:szCs w:val="22"/>
          <w:u w:val="single"/>
        </w:rPr>
        <w:t xml:space="preserve">в срок до </w:t>
      </w:r>
      <w:r w:rsidR="006E5F34">
        <w:rPr>
          <w:rFonts w:ascii="Georgia" w:eastAsia="Times New Roman" w:hAnsi="Georgia"/>
          <w:b/>
          <w:sz w:val="22"/>
          <w:szCs w:val="22"/>
          <w:u w:val="single"/>
        </w:rPr>
        <w:t>03</w:t>
      </w:r>
      <w:r w:rsidRPr="00386E65">
        <w:rPr>
          <w:rFonts w:ascii="Georgia" w:eastAsia="Times New Roman" w:hAnsi="Georgia"/>
          <w:b/>
          <w:sz w:val="22"/>
          <w:szCs w:val="22"/>
          <w:u w:val="single"/>
        </w:rPr>
        <w:t>.0</w:t>
      </w:r>
      <w:r w:rsidR="00797D2C">
        <w:rPr>
          <w:rFonts w:ascii="Georgia" w:eastAsia="Times New Roman" w:hAnsi="Georgia"/>
          <w:b/>
          <w:sz w:val="22"/>
          <w:szCs w:val="22"/>
          <w:u w:val="single"/>
        </w:rPr>
        <w:t>9</w:t>
      </w:r>
      <w:r w:rsidRPr="00386E65">
        <w:rPr>
          <w:rFonts w:ascii="Georgia" w:eastAsia="Times New Roman" w:hAnsi="Georgia"/>
          <w:b/>
          <w:sz w:val="22"/>
          <w:szCs w:val="22"/>
          <w:u w:val="single"/>
        </w:rPr>
        <w:t>.202</w:t>
      </w:r>
      <w:r w:rsidR="006E5F34">
        <w:rPr>
          <w:rFonts w:ascii="Georgia" w:eastAsia="Times New Roman" w:hAnsi="Georgia"/>
          <w:b/>
          <w:sz w:val="22"/>
          <w:szCs w:val="22"/>
          <w:u w:val="single"/>
          <w:lang w:val="en-US"/>
        </w:rPr>
        <w:t>4</w:t>
      </w:r>
      <w:r w:rsidRPr="00386E65">
        <w:rPr>
          <w:rFonts w:ascii="Georgia" w:eastAsia="Times New Roman" w:hAnsi="Georgia"/>
          <w:b/>
          <w:sz w:val="22"/>
          <w:szCs w:val="22"/>
          <w:u w:val="single"/>
        </w:rPr>
        <w:t xml:space="preserve"> г.,</w:t>
      </w:r>
      <w:r w:rsidR="003071D6" w:rsidRPr="00386E65">
        <w:rPr>
          <w:rFonts w:ascii="Georgia" w:eastAsia="Times New Roman" w:hAnsi="Georgia"/>
          <w:b/>
          <w:sz w:val="22"/>
          <w:szCs w:val="22"/>
          <w:lang w:val="en-US"/>
        </w:rPr>
        <w:t xml:space="preserve"> </w:t>
      </w:r>
      <w:r w:rsidRPr="00386E65">
        <w:rPr>
          <w:rFonts w:ascii="Georgia" w:eastAsia="Times New Roman" w:hAnsi="Georgia"/>
          <w:b/>
          <w:sz w:val="22"/>
          <w:szCs w:val="22"/>
          <w:u w:val="single"/>
        </w:rPr>
        <w:t>включително.</w:t>
      </w:r>
    </w:p>
    <w:p w:rsidR="00A33C14" w:rsidRPr="00386E65" w:rsidRDefault="00A33C14" w:rsidP="00806FE0">
      <w:pPr>
        <w:jc w:val="both"/>
        <w:rPr>
          <w:rFonts w:ascii="Georgia" w:eastAsia="Times New Roman" w:hAnsi="Georgia"/>
          <w:sz w:val="22"/>
          <w:szCs w:val="22"/>
        </w:rPr>
      </w:pPr>
    </w:p>
    <w:p w:rsidR="005E634F" w:rsidRPr="00386E65" w:rsidRDefault="00973C1E" w:rsidP="002E42FB">
      <w:pPr>
        <w:ind w:firstLine="567"/>
        <w:jc w:val="both"/>
        <w:rPr>
          <w:rFonts w:ascii="Georgia" w:eastAsia="Times New Roman" w:hAnsi="Georgia"/>
          <w:sz w:val="22"/>
          <w:szCs w:val="22"/>
        </w:rPr>
      </w:pPr>
      <w:r w:rsidRPr="00386E65">
        <w:rPr>
          <w:rFonts w:ascii="Georgia" w:eastAsia="Times New Roman" w:hAnsi="Georgia"/>
          <w:sz w:val="22"/>
          <w:szCs w:val="22"/>
        </w:rPr>
        <w:t xml:space="preserve">Документите от конкурсните процедури, които са с информационен характер (заповеди, обявления, списъци, времеви графици, съобщения, др.), се публикуват на официалната интернет страница на </w:t>
      </w:r>
      <w:r w:rsidR="009F1A64" w:rsidRPr="00386E65">
        <w:rPr>
          <w:rFonts w:ascii="Georgia" w:eastAsia="Times New Roman" w:hAnsi="Georgia"/>
          <w:sz w:val="22"/>
          <w:szCs w:val="22"/>
        </w:rPr>
        <w:t>Сметната палата,</w:t>
      </w:r>
      <w:r w:rsidR="00797D2C">
        <w:rPr>
          <w:rFonts w:ascii="Georgia" w:eastAsia="Times New Roman" w:hAnsi="Georgia"/>
          <w:sz w:val="22"/>
          <w:szCs w:val="22"/>
        </w:rPr>
        <w:t xml:space="preserve"> </w:t>
      </w:r>
      <w:r w:rsidR="009F1A64" w:rsidRPr="00386E65">
        <w:rPr>
          <w:rFonts w:ascii="Georgia" w:eastAsia="Times New Roman" w:hAnsi="Georgia"/>
          <w:sz w:val="22"/>
          <w:szCs w:val="22"/>
        </w:rPr>
        <w:t xml:space="preserve">линк: </w:t>
      </w:r>
      <w:hyperlink r:id="rId8" w:history="1">
        <w:r w:rsidR="005E634F" w:rsidRPr="00386E65">
          <w:rPr>
            <w:rStyle w:val="Hyperlink"/>
            <w:rFonts w:ascii="Georgia" w:hAnsi="Georgia"/>
            <w:sz w:val="22"/>
            <w:szCs w:val="22"/>
          </w:rPr>
          <w:t>https://www.bulnao.government.bg/bg/za-nas/profesionalno-razvitie/konkursi/</w:t>
        </w:r>
      </w:hyperlink>
    </w:p>
    <w:p w:rsidR="00034E93" w:rsidRPr="00386E65" w:rsidRDefault="00034E93" w:rsidP="00806FE0">
      <w:pPr>
        <w:tabs>
          <w:tab w:val="left" w:pos="980"/>
        </w:tabs>
        <w:ind w:left="980"/>
        <w:jc w:val="both"/>
        <w:rPr>
          <w:rFonts w:ascii="Georgia" w:eastAsia="Times New Roman" w:hAnsi="Georgia"/>
          <w:sz w:val="22"/>
          <w:szCs w:val="22"/>
        </w:rPr>
      </w:pPr>
    </w:p>
    <w:p w:rsidR="00034E93" w:rsidRPr="00386E65" w:rsidRDefault="00034E93" w:rsidP="00806FE0">
      <w:pPr>
        <w:tabs>
          <w:tab w:val="left" w:pos="980"/>
        </w:tabs>
        <w:ind w:left="980"/>
        <w:jc w:val="both"/>
        <w:rPr>
          <w:rFonts w:ascii="Georgia" w:eastAsia="Times New Roman" w:hAnsi="Georgia"/>
          <w:sz w:val="22"/>
          <w:szCs w:val="22"/>
          <w:lang w:val="en-US"/>
        </w:rPr>
      </w:pPr>
    </w:p>
    <w:p w:rsidR="00034E93" w:rsidRPr="00386E65" w:rsidRDefault="00034E93" w:rsidP="00806FE0">
      <w:pPr>
        <w:tabs>
          <w:tab w:val="left" w:pos="980"/>
        </w:tabs>
        <w:ind w:left="980"/>
        <w:jc w:val="both"/>
        <w:rPr>
          <w:rFonts w:ascii="Georgia" w:eastAsia="Times New Roman" w:hAnsi="Georgia"/>
          <w:sz w:val="22"/>
          <w:szCs w:val="22"/>
        </w:rPr>
      </w:pPr>
    </w:p>
    <w:p w:rsidR="00034E93" w:rsidRDefault="00034E93" w:rsidP="00806FE0">
      <w:pPr>
        <w:ind w:firstLine="668"/>
        <w:jc w:val="both"/>
        <w:rPr>
          <w:rFonts w:ascii="Georgia" w:eastAsia="Times New Roman" w:hAnsi="Georgia"/>
          <w:sz w:val="22"/>
          <w:szCs w:val="22"/>
        </w:rPr>
      </w:pPr>
    </w:p>
    <w:p w:rsidR="00EA15B8" w:rsidRDefault="00EA15B8" w:rsidP="00806FE0">
      <w:pPr>
        <w:ind w:firstLine="668"/>
        <w:jc w:val="both"/>
        <w:rPr>
          <w:rFonts w:ascii="Georgia" w:eastAsia="Times New Roman" w:hAnsi="Georgia"/>
          <w:sz w:val="22"/>
          <w:szCs w:val="22"/>
        </w:rPr>
      </w:pPr>
    </w:p>
    <w:p w:rsidR="00EA15B8" w:rsidRDefault="00EA15B8" w:rsidP="00806FE0">
      <w:pPr>
        <w:ind w:firstLine="668"/>
        <w:jc w:val="both"/>
        <w:rPr>
          <w:rFonts w:ascii="Georgia" w:eastAsia="Times New Roman" w:hAnsi="Georgia"/>
          <w:sz w:val="22"/>
          <w:szCs w:val="22"/>
        </w:rPr>
      </w:pPr>
    </w:p>
    <w:p w:rsidR="00EA15B8" w:rsidRDefault="00EA15B8" w:rsidP="00806FE0">
      <w:pPr>
        <w:ind w:firstLine="668"/>
        <w:jc w:val="both"/>
        <w:rPr>
          <w:rFonts w:ascii="Georgia" w:eastAsia="Times New Roman" w:hAnsi="Georgia"/>
          <w:sz w:val="22"/>
          <w:szCs w:val="22"/>
        </w:rPr>
      </w:pPr>
    </w:p>
    <w:p w:rsidR="00EA15B8" w:rsidRDefault="00EA15B8" w:rsidP="00806FE0">
      <w:pPr>
        <w:ind w:firstLine="668"/>
        <w:jc w:val="both"/>
        <w:rPr>
          <w:rFonts w:ascii="Georgia" w:eastAsia="Times New Roman" w:hAnsi="Georgia"/>
          <w:sz w:val="22"/>
          <w:szCs w:val="22"/>
        </w:rPr>
      </w:pPr>
    </w:p>
    <w:p w:rsidR="00EA15B8" w:rsidRDefault="00EA15B8" w:rsidP="00806FE0">
      <w:pPr>
        <w:ind w:firstLine="668"/>
        <w:jc w:val="both"/>
        <w:rPr>
          <w:rFonts w:ascii="Georgia" w:eastAsia="Times New Roman" w:hAnsi="Georgia"/>
          <w:sz w:val="22"/>
          <w:szCs w:val="22"/>
        </w:rPr>
      </w:pPr>
    </w:p>
    <w:p w:rsidR="00EA15B8" w:rsidRDefault="00EA15B8" w:rsidP="00806FE0">
      <w:pPr>
        <w:ind w:firstLine="668"/>
        <w:jc w:val="both"/>
        <w:rPr>
          <w:rFonts w:ascii="Georgia" w:eastAsia="Times New Roman" w:hAnsi="Georgia"/>
          <w:sz w:val="22"/>
          <w:szCs w:val="22"/>
        </w:rPr>
      </w:pPr>
    </w:p>
    <w:p w:rsidR="00EA15B8" w:rsidRPr="00386E65" w:rsidRDefault="00EA15B8" w:rsidP="00EA15B8">
      <w:pPr>
        <w:ind w:firstLine="668"/>
        <w:jc w:val="both"/>
        <w:rPr>
          <w:rFonts w:ascii="Georgia" w:eastAsia="Times New Roman" w:hAnsi="Georgia"/>
          <w:sz w:val="22"/>
          <w:szCs w:val="22"/>
        </w:rPr>
      </w:pPr>
    </w:p>
    <w:sectPr w:rsidR="00EA15B8" w:rsidRPr="00386E65" w:rsidSect="00806FE0">
      <w:headerReference w:type="even" r:id="rId9"/>
      <w:headerReference w:type="default" r:id="rId10"/>
      <w:headerReference w:type="first" r:id="rId11"/>
      <w:pgSz w:w="11900" w:h="16838"/>
      <w:pgMar w:top="709" w:right="846" w:bottom="709" w:left="86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92" w:rsidRDefault="00EA4792" w:rsidP="0097689B">
      <w:r>
        <w:separator/>
      </w:r>
    </w:p>
  </w:endnote>
  <w:endnote w:type="continuationSeparator" w:id="0">
    <w:p w:rsidR="00EA4792" w:rsidRDefault="00EA4792" w:rsidP="0097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92" w:rsidRDefault="00EA4792" w:rsidP="0097689B">
      <w:r>
        <w:separator/>
      </w:r>
    </w:p>
  </w:footnote>
  <w:footnote w:type="continuationSeparator" w:id="0">
    <w:p w:rsidR="00EA4792" w:rsidRDefault="00EA4792" w:rsidP="0097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1" w:rsidRDefault="00EA47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097251" o:spid="_x0000_s2050" type="#_x0000_t75" style="position:absolute;margin-left:0;margin-top:0;width:509.65pt;height:509.65pt;z-index:-251657216;mso-position-horizontal:center;mso-position-horizontal-relative:margin;mso-position-vertical:center;mso-position-vertical-relative:margin" o:allowincell="f">
          <v:imagedata r:id="rId1" o:title="17098511_1839233776341486_257068423304449020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1" w:rsidRDefault="00EA47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097252" o:spid="_x0000_s2051" type="#_x0000_t75" style="position:absolute;margin-left:0;margin-top:0;width:509.65pt;height:509.65pt;z-index:-251656192;mso-position-horizontal:center;mso-position-horizontal-relative:margin;mso-position-vertical:center;mso-position-vertical-relative:margin" o:allowincell="f">
          <v:imagedata r:id="rId1" o:title="17098511_1839233776341486_2570684233044490205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1" w:rsidRDefault="00EA47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097250" o:spid="_x0000_s2049" type="#_x0000_t75" style="position:absolute;margin-left:0;margin-top:0;width:509.65pt;height:509.65pt;z-index:-251658240;mso-position-horizontal:center;mso-position-horizontal-relative:margin;mso-position-vertical:center;mso-position-vertical-relative:margin" o:allowincell="f">
          <v:imagedata r:id="rId1" o:title="17098511_1839233776341486_257068423304449020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FDCC232"/>
    <w:lvl w:ilvl="0" w:tplc="3BEAF20E">
      <w:start w:val="1"/>
      <w:numFmt w:val="bullet"/>
      <w:lvlText w:val="-"/>
      <w:lvlJc w:val="left"/>
    </w:lvl>
    <w:lvl w:ilvl="1" w:tplc="BECE57EC">
      <w:start w:val="1"/>
      <w:numFmt w:val="bullet"/>
      <w:lvlText w:val=""/>
      <w:lvlJc w:val="left"/>
    </w:lvl>
    <w:lvl w:ilvl="2" w:tplc="75420730">
      <w:start w:val="1"/>
      <w:numFmt w:val="bullet"/>
      <w:lvlText w:val=""/>
      <w:lvlJc w:val="left"/>
    </w:lvl>
    <w:lvl w:ilvl="3" w:tplc="00AAC0E0">
      <w:start w:val="1"/>
      <w:numFmt w:val="bullet"/>
      <w:lvlText w:val=""/>
      <w:lvlJc w:val="left"/>
    </w:lvl>
    <w:lvl w:ilvl="4" w:tplc="FAF66F56">
      <w:start w:val="1"/>
      <w:numFmt w:val="bullet"/>
      <w:lvlText w:val=""/>
      <w:lvlJc w:val="left"/>
    </w:lvl>
    <w:lvl w:ilvl="5" w:tplc="94FE4876">
      <w:start w:val="1"/>
      <w:numFmt w:val="bullet"/>
      <w:lvlText w:val=""/>
      <w:lvlJc w:val="left"/>
    </w:lvl>
    <w:lvl w:ilvl="6" w:tplc="62502042">
      <w:start w:val="1"/>
      <w:numFmt w:val="bullet"/>
      <w:lvlText w:val=""/>
      <w:lvlJc w:val="left"/>
    </w:lvl>
    <w:lvl w:ilvl="7" w:tplc="048CE830">
      <w:start w:val="1"/>
      <w:numFmt w:val="bullet"/>
      <w:lvlText w:val=""/>
      <w:lvlJc w:val="left"/>
    </w:lvl>
    <w:lvl w:ilvl="8" w:tplc="2F205BEC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519B500C"/>
    <w:lvl w:ilvl="0" w:tplc="9DCC343E">
      <w:start w:val="1"/>
      <w:numFmt w:val="decimal"/>
      <w:lvlText w:val="%1."/>
      <w:lvlJc w:val="left"/>
    </w:lvl>
    <w:lvl w:ilvl="1" w:tplc="A560DBA4">
      <w:start w:val="1"/>
      <w:numFmt w:val="bullet"/>
      <w:lvlText w:val=""/>
      <w:lvlJc w:val="left"/>
    </w:lvl>
    <w:lvl w:ilvl="2" w:tplc="C9F2FA94">
      <w:start w:val="1"/>
      <w:numFmt w:val="bullet"/>
      <w:lvlText w:val=""/>
      <w:lvlJc w:val="left"/>
    </w:lvl>
    <w:lvl w:ilvl="3" w:tplc="C40C88BC">
      <w:start w:val="1"/>
      <w:numFmt w:val="bullet"/>
      <w:lvlText w:val=""/>
      <w:lvlJc w:val="left"/>
    </w:lvl>
    <w:lvl w:ilvl="4" w:tplc="1706BECE">
      <w:start w:val="1"/>
      <w:numFmt w:val="bullet"/>
      <w:lvlText w:val=""/>
      <w:lvlJc w:val="left"/>
    </w:lvl>
    <w:lvl w:ilvl="5" w:tplc="9322E8FC">
      <w:start w:val="1"/>
      <w:numFmt w:val="bullet"/>
      <w:lvlText w:val=""/>
      <w:lvlJc w:val="left"/>
    </w:lvl>
    <w:lvl w:ilvl="6" w:tplc="D2AE1496">
      <w:start w:val="1"/>
      <w:numFmt w:val="bullet"/>
      <w:lvlText w:val=""/>
      <w:lvlJc w:val="left"/>
    </w:lvl>
    <w:lvl w:ilvl="7" w:tplc="3DBA5F22">
      <w:start w:val="1"/>
      <w:numFmt w:val="bullet"/>
      <w:lvlText w:val=""/>
      <w:lvlJc w:val="left"/>
    </w:lvl>
    <w:lvl w:ilvl="8" w:tplc="1B8401B2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3F2DBA30"/>
    <w:lvl w:ilvl="0" w:tplc="42622E6C">
      <w:start w:val="5"/>
      <w:numFmt w:val="decimal"/>
      <w:lvlText w:val="%1."/>
      <w:lvlJc w:val="left"/>
    </w:lvl>
    <w:lvl w:ilvl="1" w:tplc="60BC7F9A">
      <w:start w:val="1"/>
      <w:numFmt w:val="bullet"/>
      <w:lvlText w:val=""/>
      <w:lvlJc w:val="left"/>
    </w:lvl>
    <w:lvl w:ilvl="2" w:tplc="CA9A2D62">
      <w:start w:val="1"/>
      <w:numFmt w:val="bullet"/>
      <w:lvlText w:val=""/>
      <w:lvlJc w:val="left"/>
    </w:lvl>
    <w:lvl w:ilvl="3" w:tplc="714AA67E">
      <w:start w:val="1"/>
      <w:numFmt w:val="bullet"/>
      <w:lvlText w:val=""/>
      <w:lvlJc w:val="left"/>
    </w:lvl>
    <w:lvl w:ilvl="4" w:tplc="DE783F7A">
      <w:start w:val="1"/>
      <w:numFmt w:val="bullet"/>
      <w:lvlText w:val=""/>
      <w:lvlJc w:val="left"/>
    </w:lvl>
    <w:lvl w:ilvl="5" w:tplc="B314B1AC">
      <w:start w:val="1"/>
      <w:numFmt w:val="bullet"/>
      <w:lvlText w:val=""/>
      <w:lvlJc w:val="left"/>
    </w:lvl>
    <w:lvl w:ilvl="6" w:tplc="8C66A15C">
      <w:start w:val="1"/>
      <w:numFmt w:val="bullet"/>
      <w:lvlText w:val=""/>
      <w:lvlJc w:val="left"/>
    </w:lvl>
    <w:lvl w:ilvl="7" w:tplc="CEBA52D4">
      <w:start w:val="1"/>
      <w:numFmt w:val="bullet"/>
      <w:lvlText w:val=""/>
      <w:lvlJc w:val="left"/>
    </w:lvl>
    <w:lvl w:ilvl="8" w:tplc="07D49512">
      <w:start w:val="1"/>
      <w:numFmt w:val="bullet"/>
      <w:lvlText w:val=""/>
      <w:lvlJc w:val="left"/>
    </w:lvl>
  </w:abstractNum>
  <w:abstractNum w:abstractNumId="3" w15:restartNumberingAfterBreak="0">
    <w:nsid w:val="217A77A8"/>
    <w:multiLevelType w:val="hybridMultilevel"/>
    <w:tmpl w:val="E4BEDF5A"/>
    <w:lvl w:ilvl="0" w:tplc="0D748C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07F4"/>
    <w:multiLevelType w:val="hybridMultilevel"/>
    <w:tmpl w:val="7EC6E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4325B"/>
    <w:multiLevelType w:val="hybridMultilevel"/>
    <w:tmpl w:val="03901818"/>
    <w:lvl w:ilvl="0" w:tplc="CB366966">
      <w:start w:val="1"/>
      <w:numFmt w:val="upperRoman"/>
      <w:lvlText w:val="%1."/>
      <w:lvlJc w:val="left"/>
      <w:pPr>
        <w:ind w:left="132" w:hanging="3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E0E52A8">
      <w:numFmt w:val="bullet"/>
      <w:lvlText w:val="-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2" w:tplc="7C72A5D6">
      <w:numFmt w:val="bullet"/>
      <w:lvlText w:val="•"/>
      <w:lvlJc w:val="left"/>
      <w:pPr>
        <w:ind w:left="2209" w:hanging="281"/>
      </w:pPr>
      <w:rPr>
        <w:rFonts w:hint="default"/>
        <w:lang w:val="bg-BG" w:eastAsia="en-US" w:bidi="ar-SA"/>
      </w:rPr>
    </w:lvl>
    <w:lvl w:ilvl="3" w:tplc="89200650">
      <w:numFmt w:val="bullet"/>
      <w:lvlText w:val="•"/>
      <w:lvlJc w:val="left"/>
      <w:pPr>
        <w:ind w:left="3243" w:hanging="281"/>
      </w:pPr>
      <w:rPr>
        <w:rFonts w:hint="default"/>
        <w:lang w:val="bg-BG" w:eastAsia="en-US" w:bidi="ar-SA"/>
      </w:rPr>
    </w:lvl>
    <w:lvl w:ilvl="4" w:tplc="6930ADA2">
      <w:numFmt w:val="bullet"/>
      <w:lvlText w:val="•"/>
      <w:lvlJc w:val="left"/>
      <w:pPr>
        <w:ind w:left="4278" w:hanging="281"/>
      </w:pPr>
      <w:rPr>
        <w:rFonts w:hint="default"/>
        <w:lang w:val="bg-BG" w:eastAsia="en-US" w:bidi="ar-SA"/>
      </w:rPr>
    </w:lvl>
    <w:lvl w:ilvl="5" w:tplc="B778EB6E">
      <w:numFmt w:val="bullet"/>
      <w:lvlText w:val="•"/>
      <w:lvlJc w:val="left"/>
      <w:pPr>
        <w:ind w:left="5313" w:hanging="281"/>
      </w:pPr>
      <w:rPr>
        <w:rFonts w:hint="default"/>
        <w:lang w:val="bg-BG" w:eastAsia="en-US" w:bidi="ar-SA"/>
      </w:rPr>
    </w:lvl>
    <w:lvl w:ilvl="6" w:tplc="93B40452">
      <w:numFmt w:val="bullet"/>
      <w:lvlText w:val="•"/>
      <w:lvlJc w:val="left"/>
      <w:pPr>
        <w:ind w:left="6347" w:hanging="281"/>
      </w:pPr>
      <w:rPr>
        <w:rFonts w:hint="default"/>
        <w:lang w:val="bg-BG" w:eastAsia="en-US" w:bidi="ar-SA"/>
      </w:rPr>
    </w:lvl>
    <w:lvl w:ilvl="7" w:tplc="01403F14">
      <w:numFmt w:val="bullet"/>
      <w:lvlText w:val="•"/>
      <w:lvlJc w:val="left"/>
      <w:pPr>
        <w:ind w:left="7382" w:hanging="281"/>
      </w:pPr>
      <w:rPr>
        <w:rFonts w:hint="default"/>
        <w:lang w:val="bg-BG" w:eastAsia="en-US" w:bidi="ar-SA"/>
      </w:rPr>
    </w:lvl>
    <w:lvl w:ilvl="8" w:tplc="30E2C44E">
      <w:numFmt w:val="bullet"/>
      <w:lvlText w:val="•"/>
      <w:lvlJc w:val="left"/>
      <w:pPr>
        <w:ind w:left="8417" w:hanging="281"/>
      </w:pPr>
      <w:rPr>
        <w:rFonts w:hint="default"/>
        <w:lang w:val="bg-BG" w:eastAsia="en-US" w:bidi="ar-SA"/>
      </w:rPr>
    </w:lvl>
  </w:abstractNum>
  <w:abstractNum w:abstractNumId="6" w15:restartNumberingAfterBreak="0">
    <w:nsid w:val="2FAF7F37"/>
    <w:multiLevelType w:val="hybridMultilevel"/>
    <w:tmpl w:val="52504D7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254A57"/>
    <w:multiLevelType w:val="hybridMultilevel"/>
    <w:tmpl w:val="5DCCD782"/>
    <w:lvl w:ilvl="0" w:tplc="E3F496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49389C"/>
    <w:multiLevelType w:val="hybridMultilevel"/>
    <w:tmpl w:val="519B500C"/>
    <w:lvl w:ilvl="0" w:tplc="9DCC343E">
      <w:start w:val="1"/>
      <w:numFmt w:val="decimal"/>
      <w:lvlText w:val="%1."/>
      <w:lvlJc w:val="left"/>
    </w:lvl>
    <w:lvl w:ilvl="1" w:tplc="A560DBA4">
      <w:start w:val="1"/>
      <w:numFmt w:val="bullet"/>
      <w:lvlText w:val=""/>
      <w:lvlJc w:val="left"/>
    </w:lvl>
    <w:lvl w:ilvl="2" w:tplc="C9F2FA94">
      <w:start w:val="1"/>
      <w:numFmt w:val="bullet"/>
      <w:lvlText w:val=""/>
      <w:lvlJc w:val="left"/>
    </w:lvl>
    <w:lvl w:ilvl="3" w:tplc="C40C88BC">
      <w:start w:val="1"/>
      <w:numFmt w:val="bullet"/>
      <w:lvlText w:val=""/>
      <w:lvlJc w:val="left"/>
    </w:lvl>
    <w:lvl w:ilvl="4" w:tplc="1706BECE">
      <w:start w:val="1"/>
      <w:numFmt w:val="bullet"/>
      <w:lvlText w:val=""/>
      <w:lvlJc w:val="left"/>
    </w:lvl>
    <w:lvl w:ilvl="5" w:tplc="9322E8FC">
      <w:start w:val="1"/>
      <w:numFmt w:val="bullet"/>
      <w:lvlText w:val=""/>
      <w:lvlJc w:val="left"/>
    </w:lvl>
    <w:lvl w:ilvl="6" w:tplc="D2AE1496">
      <w:start w:val="1"/>
      <w:numFmt w:val="bullet"/>
      <w:lvlText w:val=""/>
      <w:lvlJc w:val="left"/>
    </w:lvl>
    <w:lvl w:ilvl="7" w:tplc="3DBA5F22">
      <w:start w:val="1"/>
      <w:numFmt w:val="bullet"/>
      <w:lvlText w:val=""/>
      <w:lvlJc w:val="left"/>
    </w:lvl>
    <w:lvl w:ilvl="8" w:tplc="1B8401B2">
      <w:start w:val="1"/>
      <w:numFmt w:val="bullet"/>
      <w:lvlText w:val=""/>
      <w:lvlJc w:val="left"/>
    </w:lvl>
  </w:abstractNum>
  <w:abstractNum w:abstractNumId="9" w15:restartNumberingAfterBreak="0">
    <w:nsid w:val="3F684CAF"/>
    <w:multiLevelType w:val="hybridMultilevel"/>
    <w:tmpl w:val="3E3E4A86"/>
    <w:lvl w:ilvl="0" w:tplc="CB366966">
      <w:start w:val="1"/>
      <w:numFmt w:val="upperRoman"/>
      <w:lvlText w:val="%1."/>
      <w:lvlJc w:val="left"/>
      <w:pPr>
        <w:ind w:left="132" w:hanging="3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4090001">
      <w:start w:val="1"/>
      <w:numFmt w:val="bullet"/>
      <w:lvlText w:val=""/>
      <w:lvlJc w:val="left"/>
      <w:pPr>
        <w:ind w:left="132" w:hanging="281"/>
      </w:pPr>
      <w:rPr>
        <w:rFonts w:ascii="Symbol" w:hAnsi="Symbol" w:hint="default"/>
        <w:w w:val="99"/>
        <w:sz w:val="24"/>
        <w:szCs w:val="24"/>
        <w:lang w:val="bg-BG" w:eastAsia="en-US" w:bidi="ar-SA"/>
      </w:rPr>
    </w:lvl>
    <w:lvl w:ilvl="2" w:tplc="7C72A5D6">
      <w:numFmt w:val="bullet"/>
      <w:lvlText w:val="•"/>
      <w:lvlJc w:val="left"/>
      <w:pPr>
        <w:ind w:left="2209" w:hanging="281"/>
      </w:pPr>
      <w:rPr>
        <w:rFonts w:hint="default"/>
        <w:lang w:val="bg-BG" w:eastAsia="en-US" w:bidi="ar-SA"/>
      </w:rPr>
    </w:lvl>
    <w:lvl w:ilvl="3" w:tplc="89200650">
      <w:numFmt w:val="bullet"/>
      <w:lvlText w:val="•"/>
      <w:lvlJc w:val="left"/>
      <w:pPr>
        <w:ind w:left="3243" w:hanging="281"/>
      </w:pPr>
      <w:rPr>
        <w:rFonts w:hint="default"/>
        <w:lang w:val="bg-BG" w:eastAsia="en-US" w:bidi="ar-SA"/>
      </w:rPr>
    </w:lvl>
    <w:lvl w:ilvl="4" w:tplc="6930ADA2">
      <w:numFmt w:val="bullet"/>
      <w:lvlText w:val="•"/>
      <w:lvlJc w:val="left"/>
      <w:pPr>
        <w:ind w:left="4278" w:hanging="281"/>
      </w:pPr>
      <w:rPr>
        <w:rFonts w:hint="default"/>
        <w:lang w:val="bg-BG" w:eastAsia="en-US" w:bidi="ar-SA"/>
      </w:rPr>
    </w:lvl>
    <w:lvl w:ilvl="5" w:tplc="B778EB6E">
      <w:numFmt w:val="bullet"/>
      <w:lvlText w:val="•"/>
      <w:lvlJc w:val="left"/>
      <w:pPr>
        <w:ind w:left="5313" w:hanging="281"/>
      </w:pPr>
      <w:rPr>
        <w:rFonts w:hint="default"/>
        <w:lang w:val="bg-BG" w:eastAsia="en-US" w:bidi="ar-SA"/>
      </w:rPr>
    </w:lvl>
    <w:lvl w:ilvl="6" w:tplc="93B40452">
      <w:numFmt w:val="bullet"/>
      <w:lvlText w:val="•"/>
      <w:lvlJc w:val="left"/>
      <w:pPr>
        <w:ind w:left="6347" w:hanging="281"/>
      </w:pPr>
      <w:rPr>
        <w:rFonts w:hint="default"/>
        <w:lang w:val="bg-BG" w:eastAsia="en-US" w:bidi="ar-SA"/>
      </w:rPr>
    </w:lvl>
    <w:lvl w:ilvl="7" w:tplc="01403F14">
      <w:numFmt w:val="bullet"/>
      <w:lvlText w:val="•"/>
      <w:lvlJc w:val="left"/>
      <w:pPr>
        <w:ind w:left="7382" w:hanging="281"/>
      </w:pPr>
      <w:rPr>
        <w:rFonts w:hint="default"/>
        <w:lang w:val="bg-BG" w:eastAsia="en-US" w:bidi="ar-SA"/>
      </w:rPr>
    </w:lvl>
    <w:lvl w:ilvl="8" w:tplc="30E2C44E">
      <w:numFmt w:val="bullet"/>
      <w:lvlText w:val="•"/>
      <w:lvlJc w:val="left"/>
      <w:pPr>
        <w:ind w:left="8417" w:hanging="281"/>
      </w:pPr>
      <w:rPr>
        <w:rFonts w:hint="default"/>
        <w:lang w:val="bg-BG" w:eastAsia="en-US" w:bidi="ar-SA"/>
      </w:rPr>
    </w:lvl>
  </w:abstractNum>
  <w:abstractNum w:abstractNumId="10" w15:restartNumberingAfterBreak="0">
    <w:nsid w:val="715105F2"/>
    <w:multiLevelType w:val="hybridMultilevel"/>
    <w:tmpl w:val="7E865B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40"/>
    <w:rsid w:val="00034E93"/>
    <w:rsid w:val="000F3997"/>
    <w:rsid w:val="00123C40"/>
    <w:rsid w:val="001912E5"/>
    <w:rsid w:val="001A3CEB"/>
    <w:rsid w:val="001E6BAE"/>
    <w:rsid w:val="0027141A"/>
    <w:rsid w:val="00293204"/>
    <w:rsid w:val="002E42FB"/>
    <w:rsid w:val="002F6078"/>
    <w:rsid w:val="003071D6"/>
    <w:rsid w:val="00386E65"/>
    <w:rsid w:val="003C23CE"/>
    <w:rsid w:val="0045354C"/>
    <w:rsid w:val="004A3C81"/>
    <w:rsid w:val="00506AED"/>
    <w:rsid w:val="00594A81"/>
    <w:rsid w:val="005B6017"/>
    <w:rsid w:val="005B6D10"/>
    <w:rsid w:val="005B75C6"/>
    <w:rsid w:val="005E634F"/>
    <w:rsid w:val="006B1CEB"/>
    <w:rsid w:val="006E5F34"/>
    <w:rsid w:val="007171AF"/>
    <w:rsid w:val="00767AB0"/>
    <w:rsid w:val="007874FC"/>
    <w:rsid w:val="00797D2C"/>
    <w:rsid w:val="007B591C"/>
    <w:rsid w:val="007F0BD7"/>
    <w:rsid w:val="00806FE0"/>
    <w:rsid w:val="00852A1A"/>
    <w:rsid w:val="008910BC"/>
    <w:rsid w:val="008C5FC1"/>
    <w:rsid w:val="008C61AF"/>
    <w:rsid w:val="008D7BBB"/>
    <w:rsid w:val="008F7DDF"/>
    <w:rsid w:val="00927333"/>
    <w:rsid w:val="009624B0"/>
    <w:rsid w:val="00973C1E"/>
    <w:rsid w:val="0097689B"/>
    <w:rsid w:val="009F1A64"/>
    <w:rsid w:val="00A33C14"/>
    <w:rsid w:val="00A55305"/>
    <w:rsid w:val="00AD527A"/>
    <w:rsid w:val="00B1786E"/>
    <w:rsid w:val="00B6399C"/>
    <w:rsid w:val="00B812E9"/>
    <w:rsid w:val="00BA41F8"/>
    <w:rsid w:val="00BC4895"/>
    <w:rsid w:val="00C233D5"/>
    <w:rsid w:val="00C44615"/>
    <w:rsid w:val="00CE10EA"/>
    <w:rsid w:val="00D24FF0"/>
    <w:rsid w:val="00DA4DB0"/>
    <w:rsid w:val="00DB2863"/>
    <w:rsid w:val="00DF2E67"/>
    <w:rsid w:val="00E664A6"/>
    <w:rsid w:val="00E9315B"/>
    <w:rsid w:val="00EA15B8"/>
    <w:rsid w:val="00EA4792"/>
    <w:rsid w:val="00EA4CFA"/>
    <w:rsid w:val="00F01F0E"/>
    <w:rsid w:val="00F10FAF"/>
    <w:rsid w:val="00F347B1"/>
    <w:rsid w:val="00F837D5"/>
    <w:rsid w:val="00FC566C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2354F86-A619-43C8-8248-2DC1C03E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8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89B"/>
  </w:style>
  <w:style w:type="paragraph" w:styleId="Footer">
    <w:name w:val="footer"/>
    <w:basedOn w:val="Normal"/>
    <w:link w:val="FooterChar"/>
    <w:uiPriority w:val="99"/>
    <w:unhideWhenUsed/>
    <w:rsid w:val="009768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89B"/>
  </w:style>
  <w:style w:type="paragraph" w:styleId="BodyText">
    <w:name w:val="Body Text"/>
    <w:basedOn w:val="Normal"/>
    <w:link w:val="BodyTextChar"/>
    <w:uiPriority w:val="1"/>
    <w:qFormat/>
    <w:rsid w:val="0097689B"/>
    <w:pPr>
      <w:widowControl w:val="0"/>
      <w:autoSpaceDE w:val="0"/>
      <w:autoSpaceDN w:val="0"/>
      <w:ind w:left="1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68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7689B"/>
    <w:pPr>
      <w:widowControl w:val="0"/>
      <w:autoSpaceDE w:val="0"/>
      <w:autoSpaceDN w:val="0"/>
      <w:ind w:left="132" w:firstLine="852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1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664A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664A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6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664A6"/>
    <w:pPr>
      <w:spacing w:line="259" w:lineRule="auto"/>
      <w:outlineLvl w:val="9"/>
    </w:pPr>
    <w:rPr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4E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4E93"/>
  </w:style>
  <w:style w:type="character" w:styleId="Hyperlink">
    <w:name w:val="Hyperlink"/>
    <w:basedOn w:val="DefaultParagraphFont"/>
    <w:uiPriority w:val="99"/>
    <w:unhideWhenUsed/>
    <w:rsid w:val="00594A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A8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lnao.government.bg/bg/za-nas/profesionalno-razvitie/konkur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B783-120D-4B77-8BE5-7504238B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 Валентинова Василева</dc:creator>
  <cp:keywords/>
  <cp:lastModifiedBy>UserSP</cp:lastModifiedBy>
  <cp:revision>2</cp:revision>
  <cp:lastPrinted>2023-06-01T08:22:00Z</cp:lastPrinted>
  <dcterms:created xsi:type="dcterms:W3CDTF">2024-08-05T11:03:00Z</dcterms:created>
  <dcterms:modified xsi:type="dcterms:W3CDTF">2024-08-05T11:03:00Z</dcterms:modified>
</cp:coreProperties>
</file>