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D5E" w:rsidRPr="00114D5E" w:rsidRDefault="00114D5E" w:rsidP="00114D5E">
      <w:pPr>
        <w:jc w:val="right"/>
        <w:rPr>
          <w:b/>
          <w:sz w:val="20"/>
          <w:szCs w:val="20"/>
          <w:lang w:val="bg-BG"/>
        </w:rPr>
      </w:pPr>
      <w:bookmarkStart w:id="0" w:name="_GoBack"/>
      <w:bookmarkEnd w:id="0"/>
      <w:r w:rsidRPr="00114D5E">
        <w:rPr>
          <w:b/>
          <w:sz w:val="20"/>
          <w:szCs w:val="20"/>
          <w:lang w:val="bg-BG"/>
        </w:rPr>
        <w:t>Последна актуализация: 1 април 2022 г.</w:t>
      </w:r>
    </w:p>
    <w:p w:rsidR="00114D5E" w:rsidRDefault="00114D5E" w:rsidP="00C37920">
      <w:pPr>
        <w:jc w:val="center"/>
        <w:rPr>
          <w:b/>
          <w:sz w:val="28"/>
          <w:szCs w:val="28"/>
          <w:lang w:val="bg-BG"/>
        </w:rPr>
      </w:pPr>
    </w:p>
    <w:p w:rsidR="009E17AA" w:rsidRDefault="00C37920" w:rsidP="00C37920">
      <w:pPr>
        <w:jc w:val="center"/>
        <w:rPr>
          <w:b/>
          <w:sz w:val="28"/>
          <w:szCs w:val="28"/>
          <w:lang w:val="bg-BG"/>
        </w:rPr>
      </w:pPr>
      <w:r w:rsidRPr="001961A8">
        <w:rPr>
          <w:b/>
          <w:sz w:val="28"/>
          <w:szCs w:val="28"/>
          <w:lang w:val="bg-BG"/>
        </w:rPr>
        <w:t xml:space="preserve">Практики, свързани с </w:t>
      </w:r>
      <w:r w:rsidR="00BD02CC" w:rsidRPr="001961A8">
        <w:rPr>
          <w:b/>
          <w:sz w:val="28"/>
          <w:szCs w:val="28"/>
          <w:lang w:val="bg-BG"/>
        </w:rPr>
        <w:t xml:space="preserve">уведомителните </w:t>
      </w:r>
      <w:r w:rsidR="00BD02CC" w:rsidRPr="00114D5E">
        <w:rPr>
          <w:b/>
          <w:sz w:val="28"/>
          <w:szCs w:val="28"/>
          <w:lang w:val="bg-BG"/>
        </w:rPr>
        <w:t>и съгласувателните процедури</w:t>
      </w:r>
      <w:r w:rsidRPr="001961A8">
        <w:rPr>
          <w:b/>
          <w:sz w:val="28"/>
          <w:szCs w:val="28"/>
          <w:lang w:val="bg-BG"/>
        </w:rPr>
        <w:t xml:space="preserve"> във връзка с одитната дейност на Европейската сметна палата в държавите членки на ЕС</w:t>
      </w:r>
    </w:p>
    <w:p w:rsidR="00110DBC" w:rsidRDefault="00110DBC" w:rsidP="00C37920">
      <w:pPr>
        <w:jc w:val="center"/>
        <w:rPr>
          <w:b/>
          <w:lang w:val="bg-BG"/>
        </w:rPr>
      </w:pPr>
      <w:r>
        <w:rPr>
          <w:b/>
          <w:lang w:val="bg-BG"/>
        </w:rPr>
        <w:t>Обобщен документ за ВОИ</w:t>
      </w:r>
      <w:r w:rsidR="001961A8">
        <w:rPr>
          <w:b/>
          <w:lang w:val="bg-BG"/>
        </w:rPr>
        <w:t xml:space="preserve"> на държавите членки</w:t>
      </w:r>
    </w:p>
    <w:p w:rsidR="00D169D8" w:rsidRDefault="006C1290" w:rsidP="00C37920">
      <w:pPr>
        <w:jc w:val="both"/>
        <w:rPr>
          <w:b/>
          <w:lang w:val="bg-BG"/>
        </w:rPr>
      </w:pPr>
      <w:r>
        <w:rPr>
          <w:b/>
          <w:lang w:val="bg-BG"/>
        </w:rPr>
        <w:tab/>
      </w:r>
    </w:p>
    <w:p w:rsidR="00C37920" w:rsidRDefault="001961A8" w:rsidP="00D169D8">
      <w:pPr>
        <w:ind w:firstLine="720"/>
        <w:jc w:val="both"/>
        <w:rPr>
          <w:lang w:val="bg-BG"/>
        </w:rPr>
      </w:pPr>
      <w:r>
        <w:rPr>
          <w:lang w:val="bg-BG"/>
        </w:rPr>
        <w:t>Настоящият</w:t>
      </w:r>
      <w:r w:rsidR="006C1290">
        <w:rPr>
          <w:lang w:val="bg-BG"/>
        </w:rPr>
        <w:t xml:space="preserve"> документ следва да послужи </w:t>
      </w:r>
      <w:r w:rsidR="006C1290" w:rsidRPr="001961A8">
        <w:rPr>
          <w:lang w:val="bg-BG"/>
        </w:rPr>
        <w:t xml:space="preserve">за справка </w:t>
      </w:r>
      <w:r w:rsidR="006C1290">
        <w:rPr>
          <w:lang w:val="bg-BG"/>
        </w:rPr>
        <w:t xml:space="preserve">на служителите за връзка във Върховните одитни институции </w:t>
      </w:r>
      <w:r w:rsidR="006C1290" w:rsidRPr="00FB6013">
        <w:rPr>
          <w:lang w:val="ru-RU"/>
        </w:rPr>
        <w:t>(</w:t>
      </w:r>
      <w:r w:rsidR="006C1290">
        <w:rPr>
          <w:lang w:val="bg-BG"/>
        </w:rPr>
        <w:t>ВОИ</w:t>
      </w:r>
      <w:r w:rsidR="006C1290" w:rsidRPr="00FB6013">
        <w:rPr>
          <w:lang w:val="ru-RU"/>
        </w:rPr>
        <w:t xml:space="preserve">) </w:t>
      </w:r>
      <w:r w:rsidR="006C1290">
        <w:rPr>
          <w:lang w:val="bg-BG"/>
        </w:rPr>
        <w:t>на държавите членки на ЕС.</w:t>
      </w:r>
      <w:r w:rsidR="006C1290" w:rsidRPr="00FB6013">
        <w:rPr>
          <w:lang w:val="ru-RU"/>
        </w:rPr>
        <w:t xml:space="preserve"> </w:t>
      </w:r>
      <w:r w:rsidR="006C1290">
        <w:rPr>
          <w:lang w:val="bg-BG"/>
        </w:rPr>
        <w:t xml:space="preserve">Той </w:t>
      </w:r>
      <w:r w:rsidR="001B090E">
        <w:rPr>
          <w:lang w:val="bg-BG"/>
        </w:rPr>
        <w:t xml:space="preserve">дава </w:t>
      </w:r>
      <w:r>
        <w:rPr>
          <w:lang w:val="bg-BG"/>
        </w:rPr>
        <w:t>обобщена информация</w:t>
      </w:r>
      <w:r w:rsidR="001B090E">
        <w:rPr>
          <w:lang w:val="bg-BG"/>
        </w:rPr>
        <w:t xml:space="preserve"> </w:t>
      </w:r>
      <w:r w:rsidR="00FB6013">
        <w:rPr>
          <w:lang w:val="bg-BG"/>
        </w:rPr>
        <w:t>относно</w:t>
      </w:r>
      <w:r w:rsidR="001B090E">
        <w:rPr>
          <w:lang w:val="bg-BG"/>
        </w:rPr>
        <w:t xml:space="preserve"> </w:t>
      </w:r>
      <w:r>
        <w:rPr>
          <w:lang w:val="bg-BG"/>
        </w:rPr>
        <w:t xml:space="preserve">утвърдените </w:t>
      </w:r>
      <w:r w:rsidR="001B090E">
        <w:rPr>
          <w:lang w:val="bg-BG"/>
        </w:rPr>
        <w:t xml:space="preserve">процедури </w:t>
      </w:r>
      <w:r>
        <w:rPr>
          <w:lang w:val="bg-BG"/>
        </w:rPr>
        <w:t>за</w:t>
      </w:r>
      <w:r w:rsidR="001B090E">
        <w:rPr>
          <w:lang w:val="bg-BG"/>
        </w:rPr>
        <w:t xml:space="preserve"> уведомяване на държавите членки </w:t>
      </w:r>
      <w:r w:rsidR="00FB6013">
        <w:rPr>
          <w:lang w:val="bg-BG"/>
        </w:rPr>
        <w:t>за</w:t>
      </w:r>
      <w:r w:rsidR="001B090E">
        <w:rPr>
          <w:lang w:val="bg-BG"/>
        </w:rPr>
        <w:t xml:space="preserve"> одитната дейност на </w:t>
      </w:r>
      <w:r w:rsidR="00F23669">
        <w:rPr>
          <w:lang w:val="bg-BG"/>
        </w:rPr>
        <w:t xml:space="preserve">Европейската сметна палата </w:t>
      </w:r>
      <w:r w:rsidR="00F23669" w:rsidRPr="00FB6013">
        <w:rPr>
          <w:lang w:val="ru-RU"/>
        </w:rPr>
        <w:t>(</w:t>
      </w:r>
      <w:r w:rsidR="001B090E">
        <w:rPr>
          <w:lang w:val="bg-BG"/>
        </w:rPr>
        <w:t>ЕСП</w:t>
      </w:r>
      <w:r w:rsidR="00F23669" w:rsidRPr="00FB6013">
        <w:rPr>
          <w:lang w:val="ru-RU"/>
        </w:rPr>
        <w:t>)</w:t>
      </w:r>
      <w:r w:rsidR="001B090E">
        <w:rPr>
          <w:lang w:val="bg-BG"/>
        </w:rPr>
        <w:t xml:space="preserve"> и произтичащ</w:t>
      </w:r>
      <w:r w:rsidR="00B51F1B">
        <w:rPr>
          <w:lang w:val="bg-BG"/>
        </w:rPr>
        <w:t>о</w:t>
      </w:r>
      <w:r w:rsidR="001B090E">
        <w:rPr>
          <w:lang w:val="bg-BG"/>
        </w:rPr>
        <w:t>т</w:t>
      </w:r>
      <w:r w:rsidR="00B51F1B">
        <w:rPr>
          <w:lang w:val="bg-BG"/>
        </w:rPr>
        <w:t xml:space="preserve">о от тях съгласуване </w:t>
      </w:r>
      <w:r>
        <w:rPr>
          <w:lang w:val="bg-BG"/>
        </w:rPr>
        <w:t>на</w:t>
      </w:r>
      <w:r w:rsidR="001B090E">
        <w:rPr>
          <w:lang w:val="bg-BG"/>
        </w:rPr>
        <w:t xml:space="preserve"> одитните </w:t>
      </w:r>
      <w:r w:rsidR="00DA516E">
        <w:rPr>
          <w:lang w:val="bg-BG"/>
        </w:rPr>
        <w:t xml:space="preserve">факти и </w:t>
      </w:r>
      <w:r w:rsidR="001B090E">
        <w:rPr>
          <w:lang w:val="bg-BG"/>
        </w:rPr>
        <w:t>констатации.</w:t>
      </w:r>
    </w:p>
    <w:p w:rsidR="00FB2D91" w:rsidRDefault="00FB2D91" w:rsidP="00C37920">
      <w:pPr>
        <w:jc w:val="both"/>
        <w:rPr>
          <w:lang w:val="bg-BG"/>
        </w:rPr>
      </w:pPr>
      <w:r>
        <w:rPr>
          <w:lang w:val="bg-BG"/>
        </w:rPr>
        <w:tab/>
        <w:t xml:space="preserve">Правното основание за дейността на ЕСП в държавите членки на ЕС </w:t>
      </w:r>
      <w:r w:rsidR="00535110">
        <w:rPr>
          <w:lang w:val="bg-BG"/>
        </w:rPr>
        <w:t>се съдържа</w:t>
      </w:r>
      <w:r>
        <w:rPr>
          <w:lang w:val="bg-BG"/>
        </w:rPr>
        <w:t xml:space="preserve"> в чл. 287 на Договора за функционирането на Европейския съюз </w:t>
      </w:r>
      <w:r w:rsidRPr="00FB6013">
        <w:rPr>
          <w:lang w:val="ru-RU"/>
        </w:rPr>
        <w:t>(</w:t>
      </w:r>
      <w:r>
        <w:rPr>
          <w:lang w:val="bg-BG"/>
        </w:rPr>
        <w:t>ДФЕС</w:t>
      </w:r>
      <w:r w:rsidRPr="00FB6013">
        <w:rPr>
          <w:lang w:val="ru-RU"/>
        </w:rPr>
        <w:t>)</w:t>
      </w:r>
      <w:r>
        <w:rPr>
          <w:lang w:val="bg-BG"/>
        </w:rPr>
        <w:t>.</w:t>
      </w:r>
      <w:r w:rsidR="00206AD1">
        <w:rPr>
          <w:lang w:val="bg-BG"/>
        </w:rPr>
        <w:t xml:space="preserve"> </w:t>
      </w:r>
      <w:r w:rsidR="00F23669">
        <w:rPr>
          <w:lang w:val="bg-BG"/>
        </w:rPr>
        <w:t xml:space="preserve">Практическите параметри </w:t>
      </w:r>
      <w:r w:rsidR="00F23669" w:rsidRPr="00B51F1B">
        <w:rPr>
          <w:lang w:val="bg-BG"/>
        </w:rPr>
        <w:t xml:space="preserve">се основават </w:t>
      </w:r>
      <w:r w:rsidR="00F23669">
        <w:rPr>
          <w:lang w:val="bg-BG"/>
        </w:rPr>
        <w:t xml:space="preserve">на утвърдената практика, </w:t>
      </w:r>
      <w:r w:rsidR="00F23669" w:rsidRPr="00B51F1B">
        <w:rPr>
          <w:lang w:val="bg-BG"/>
        </w:rPr>
        <w:t>кореспонденция</w:t>
      </w:r>
      <w:r w:rsidR="00B51F1B">
        <w:rPr>
          <w:lang w:val="bg-BG"/>
        </w:rPr>
        <w:t>та</w:t>
      </w:r>
      <w:r w:rsidR="00F23669" w:rsidRPr="00B51F1B">
        <w:rPr>
          <w:lang w:val="bg-BG"/>
        </w:rPr>
        <w:t xml:space="preserve"> </w:t>
      </w:r>
      <w:r w:rsidR="00B51F1B">
        <w:rPr>
          <w:lang w:val="bg-BG"/>
        </w:rPr>
        <w:t>на служителя</w:t>
      </w:r>
      <w:r w:rsidR="00F23669">
        <w:rPr>
          <w:lang w:val="bg-BG"/>
        </w:rPr>
        <w:t xml:space="preserve"> за връзка в ЕСП </w:t>
      </w:r>
      <w:r w:rsidR="00F23669" w:rsidRPr="00B51F1B">
        <w:rPr>
          <w:lang w:val="bg-BG"/>
        </w:rPr>
        <w:t xml:space="preserve">с </w:t>
      </w:r>
      <w:r w:rsidR="00F23669">
        <w:rPr>
          <w:lang w:val="bg-BG"/>
        </w:rPr>
        <w:t>контактните лиц</w:t>
      </w:r>
      <w:r w:rsidR="001961A8">
        <w:rPr>
          <w:lang w:val="bg-BG"/>
        </w:rPr>
        <w:t>а</w:t>
      </w:r>
      <w:r w:rsidR="00F23669">
        <w:rPr>
          <w:lang w:val="bg-BG"/>
        </w:rPr>
        <w:t xml:space="preserve"> във ВОИ на държавите членки между 2014 г. и 2017 г., дискусиите по време на срещите на служителите за връзка и </w:t>
      </w:r>
      <w:r w:rsidR="00CF4FBD">
        <w:rPr>
          <w:lang w:val="bg-BG"/>
        </w:rPr>
        <w:t>електронната</w:t>
      </w:r>
      <w:r w:rsidR="00F23669">
        <w:rPr>
          <w:lang w:val="bg-BG"/>
        </w:rPr>
        <w:t xml:space="preserve"> кореспонденция между ВОИ.</w:t>
      </w:r>
    </w:p>
    <w:p w:rsidR="009F407C" w:rsidRDefault="009F407C" w:rsidP="00C37920">
      <w:pPr>
        <w:jc w:val="both"/>
        <w:rPr>
          <w:lang w:val="bg-BG"/>
        </w:rPr>
      </w:pPr>
      <w:r>
        <w:rPr>
          <w:lang w:val="bg-BG"/>
        </w:rPr>
        <w:tab/>
      </w:r>
      <w:r w:rsidR="00EC7DB0">
        <w:rPr>
          <w:lang w:val="bg-BG"/>
        </w:rPr>
        <w:t xml:space="preserve">Настоящите </w:t>
      </w:r>
      <w:r w:rsidR="00EC7DB0" w:rsidRPr="00B51F1B">
        <w:rPr>
          <w:lang w:val="bg-BG"/>
        </w:rPr>
        <w:t>п</w:t>
      </w:r>
      <w:r w:rsidRPr="00B51F1B">
        <w:rPr>
          <w:lang w:val="bg-BG"/>
        </w:rPr>
        <w:t xml:space="preserve">равила </w:t>
      </w:r>
      <w:r>
        <w:rPr>
          <w:lang w:val="bg-BG"/>
        </w:rPr>
        <w:t xml:space="preserve">се отнасят до одитите на изпълнението и одитите за съответствие </w:t>
      </w:r>
      <w:r w:rsidRPr="00FB6013">
        <w:rPr>
          <w:lang w:val="ru-RU"/>
        </w:rPr>
        <w:t>(</w:t>
      </w:r>
      <w:r>
        <w:rPr>
          <w:lang w:val="bg-BG"/>
        </w:rPr>
        <w:t xml:space="preserve">включително </w:t>
      </w:r>
      <w:r w:rsidR="00B51F1B">
        <w:rPr>
          <w:lang w:val="bg-BG"/>
        </w:rPr>
        <w:t xml:space="preserve">одитите за целите на </w:t>
      </w:r>
      <w:r w:rsidR="00824F4D" w:rsidRPr="00824F4D">
        <w:rPr>
          <w:lang w:val="bg-BG"/>
        </w:rPr>
        <w:t>декларациите</w:t>
      </w:r>
      <w:r w:rsidR="00EC7DB0" w:rsidRPr="00824F4D">
        <w:rPr>
          <w:lang w:val="bg-BG"/>
        </w:rPr>
        <w:t xml:space="preserve"> за достоверност</w:t>
      </w:r>
      <w:r w:rsidRPr="00FB6013">
        <w:rPr>
          <w:lang w:val="ru-RU"/>
        </w:rPr>
        <w:t>)</w:t>
      </w:r>
      <w:r w:rsidR="00FB6013">
        <w:rPr>
          <w:lang w:val="bg-BG"/>
        </w:rPr>
        <w:t xml:space="preserve">, освен ако не е посочено друго, както и </w:t>
      </w:r>
      <w:r w:rsidR="00EC7DB0">
        <w:rPr>
          <w:lang w:val="bg-BG"/>
        </w:rPr>
        <w:t xml:space="preserve">до </w:t>
      </w:r>
      <w:r w:rsidR="000F58F7">
        <w:rPr>
          <w:lang w:val="bg-BG"/>
        </w:rPr>
        <w:t>аналитичните прегледи на ЕСП</w:t>
      </w:r>
      <w:r w:rsidR="00EC7DB0">
        <w:rPr>
          <w:lang w:val="bg-BG"/>
        </w:rPr>
        <w:t>.</w:t>
      </w:r>
    </w:p>
    <w:p w:rsidR="00680A0D" w:rsidRDefault="00680A0D" w:rsidP="00C37920">
      <w:pPr>
        <w:jc w:val="both"/>
        <w:rPr>
          <w:b/>
          <w:u w:val="single"/>
          <w:lang w:val="bg-BG"/>
        </w:rPr>
      </w:pPr>
      <w:r>
        <w:rPr>
          <w:lang w:val="bg-BG"/>
        </w:rPr>
        <w:tab/>
      </w:r>
      <w:r>
        <w:rPr>
          <w:b/>
          <w:u w:val="single"/>
          <w:lang w:val="bg-BG"/>
        </w:rPr>
        <w:t>Общи положения</w:t>
      </w:r>
    </w:p>
    <w:p w:rsidR="000D2FEF" w:rsidRPr="00ED6BAC" w:rsidRDefault="00680A0D" w:rsidP="00C37920">
      <w:pPr>
        <w:jc w:val="both"/>
        <w:rPr>
          <w:lang w:val="bg-BG"/>
        </w:rPr>
      </w:pPr>
      <w:r>
        <w:rPr>
          <w:lang w:val="bg-BG"/>
        </w:rPr>
        <w:tab/>
      </w:r>
      <w:r w:rsidR="000D2FEF">
        <w:rPr>
          <w:lang w:val="bg-BG"/>
        </w:rPr>
        <w:t xml:space="preserve">ЕСП </w:t>
      </w:r>
      <w:r w:rsidR="00CF4FBD">
        <w:rPr>
          <w:lang w:val="bg-BG"/>
        </w:rPr>
        <w:t xml:space="preserve">изпраща на </w:t>
      </w:r>
      <w:r w:rsidR="000D2FEF">
        <w:rPr>
          <w:lang w:val="bg-BG"/>
        </w:rPr>
        <w:t xml:space="preserve">ВОИ на държавите членки съответната одитна документация, която </w:t>
      </w:r>
      <w:r w:rsidR="00CF4FBD">
        <w:rPr>
          <w:lang w:val="bg-BG"/>
        </w:rPr>
        <w:t>публикува</w:t>
      </w:r>
      <w:r w:rsidR="000D2FEF">
        <w:rPr>
          <w:lang w:val="bg-BG"/>
        </w:rPr>
        <w:t xml:space="preserve"> във връзка със своята одитна дейност в държавите членки. Това в частност се отнася до уведомителните и </w:t>
      </w:r>
      <w:proofErr w:type="spellStart"/>
      <w:r w:rsidR="000D2FEF">
        <w:rPr>
          <w:lang w:val="bg-BG"/>
        </w:rPr>
        <w:t>съгласувателните</w:t>
      </w:r>
      <w:proofErr w:type="spellEnd"/>
      <w:r w:rsidR="000D2FEF">
        <w:rPr>
          <w:lang w:val="bg-BG"/>
        </w:rPr>
        <w:t xml:space="preserve"> процедури, и приключването на ангажиментите. Вътрешните работни документи на ЕСП, като например </w:t>
      </w:r>
      <w:r w:rsidR="00B5614D" w:rsidRPr="00545EAB">
        <w:rPr>
          <w:lang w:val="bg-BG"/>
        </w:rPr>
        <w:t>програми</w:t>
      </w:r>
      <w:r w:rsidR="000D2FEF" w:rsidRPr="00545EAB">
        <w:rPr>
          <w:lang w:val="bg-BG"/>
        </w:rPr>
        <w:t xml:space="preserve"> за съответните ангажименти </w:t>
      </w:r>
      <w:r w:rsidR="000D2FEF" w:rsidRPr="00545EAB">
        <w:rPr>
          <w:lang w:val="ru-RU"/>
        </w:rPr>
        <w:t>(</w:t>
      </w:r>
      <w:r w:rsidR="004677BF" w:rsidRPr="00545EAB">
        <w:rPr>
          <w:lang w:val="bg-BG"/>
        </w:rPr>
        <w:t>наричани</w:t>
      </w:r>
      <w:r w:rsidR="004677BF" w:rsidRPr="00545EAB">
        <w:rPr>
          <w:lang w:val="ru-RU"/>
        </w:rPr>
        <w:t xml:space="preserve"> </w:t>
      </w:r>
      <w:r w:rsidR="000D2FEF" w:rsidRPr="00545EAB">
        <w:rPr>
          <w:lang w:val="bg-BG"/>
        </w:rPr>
        <w:t>преди – меморандуми за планиране на одитите</w:t>
      </w:r>
      <w:r w:rsidR="000D2FEF" w:rsidRPr="00545EAB">
        <w:rPr>
          <w:lang w:val="ru-RU"/>
        </w:rPr>
        <w:t>),</w:t>
      </w:r>
      <w:r w:rsidR="000D2FEF">
        <w:rPr>
          <w:lang w:val="ru-RU"/>
        </w:rPr>
        <w:t xml:space="preserve"> </w:t>
      </w:r>
      <w:r w:rsidR="004677BF" w:rsidRPr="00545EAB">
        <w:rPr>
          <w:lang w:val="bg-BG"/>
        </w:rPr>
        <w:t>програми</w:t>
      </w:r>
      <w:r w:rsidR="000D2FEF" w:rsidRPr="00545EAB">
        <w:rPr>
          <w:lang w:val="bg-BG"/>
        </w:rPr>
        <w:t xml:space="preserve"> за събиране на</w:t>
      </w:r>
      <w:r w:rsidR="000D2FEF">
        <w:rPr>
          <w:lang w:val="bg-BG"/>
        </w:rPr>
        <w:t xml:space="preserve"> доказ</w:t>
      </w:r>
      <w:r w:rsidR="000D2FEF" w:rsidRPr="000D2FEF">
        <w:rPr>
          <w:lang w:val="bg-BG"/>
        </w:rPr>
        <w:t xml:space="preserve">ателства, </w:t>
      </w:r>
      <w:r w:rsidR="000D2FEF">
        <w:rPr>
          <w:lang w:val="bg-BG"/>
        </w:rPr>
        <w:t xml:space="preserve">одитни програми, </w:t>
      </w:r>
      <w:r w:rsidR="00ED6BAC">
        <w:rPr>
          <w:lang w:val="bg-BG"/>
        </w:rPr>
        <w:t>контролни списъци и други работни документи, не са част от одитната документация, която се разпространява извън ЕСП.</w:t>
      </w:r>
    </w:p>
    <w:p w:rsidR="00680A0D" w:rsidRDefault="00BD02CC" w:rsidP="000D2FEF">
      <w:pPr>
        <w:ind w:firstLine="720"/>
        <w:jc w:val="both"/>
        <w:rPr>
          <w:lang w:val="bg-BG"/>
        </w:rPr>
      </w:pPr>
      <w:r w:rsidRPr="000D2FEF">
        <w:rPr>
          <w:lang w:val="bg-BG"/>
        </w:rPr>
        <w:t>ЕСП изпраща и предпочита за получава кореспонденцията, свързана</w:t>
      </w:r>
      <w:r>
        <w:rPr>
          <w:lang w:val="bg-BG"/>
        </w:rPr>
        <w:t xml:space="preserve"> с одитите, в електронен формат. Одитната кореспонденция </w:t>
      </w:r>
      <w:r w:rsidRPr="00FB6013">
        <w:rPr>
          <w:lang w:val="ru-RU"/>
        </w:rPr>
        <w:t>(</w:t>
      </w:r>
      <w:r>
        <w:rPr>
          <w:lang w:val="bg-BG"/>
        </w:rPr>
        <w:t xml:space="preserve">напр. </w:t>
      </w:r>
      <w:r w:rsidR="00CE5A97">
        <w:rPr>
          <w:lang w:val="bg-BG"/>
        </w:rPr>
        <w:t>уведомителните писма, документите за съгласуване на предварителните констатации от одитното посещение, анализът на отговорите</w:t>
      </w:r>
      <w:r w:rsidRPr="00FB6013">
        <w:rPr>
          <w:lang w:val="ru-RU"/>
        </w:rPr>
        <w:t>)</w:t>
      </w:r>
      <w:r w:rsidR="00DD3632">
        <w:rPr>
          <w:lang w:val="bg-BG"/>
        </w:rPr>
        <w:t xml:space="preserve"> може да се подписват</w:t>
      </w:r>
      <w:r w:rsidR="00CE5A97">
        <w:rPr>
          <w:lang w:val="bg-BG"/>
        </w:rPr>
        <w:t xml:space="preserve"> електронно.</w:t>
      </w:r>
    </w:p>
    <w:p w:rsidR="00CE5A97" w:rsidRPr="00064687" w:rsidRDefault="00CE5A97" w:rsidP="00C37920">
      <w:pPr>
        <w:jc w:val="both"/>
        <w:rPr>
          <w:lang w:val="bg-BG"/>
        </w:rPr>
      </w:pPr>
      <w:r>
        <w:rPr>
          <w:lang w:val="bg-BG"/>
        </w:rPr>
        <w:tab/>
        <w:t xml:space="preserve">Одитната кореспонденция може да бъде подписана, адресирана и изпратена </w:t>
      </w:r>
      <w:r w:rsidRPr="00ED6BAC">
        <w:rPr>
          <w:lang w:val="bg-BG"/>
        </w:rPr>
        <w:t xml:space="preserve">на работно </w:t>
      </w:r>
      <w:r w:rsidR="0001420D" w:rsidRPr="00ED6BAC">
        <w:rPr>
          <w:lang w:val="bg-BG"/>
        </w:rPr>
        <w:t>ниво</w:t>
      </w:r>
      <w:r w:rsidRPr="00ED6BAC">
        <w:rPr>
          <w:lang w:val="bg-BG"/>
        </w:rPr>
        <w:t xml:space="preserve">. </w:t>
      </w:r>
      <w:r w:rsidR="00B048BF" w:rsidRPr="007A6EBD">
        <w:rPr>
          <w:lang w:val="bg-BG"/>
        </w:rPr>
        <w:t>Между ВОИ</w:t>
      </w:r>
      <w:r w:rsidRPr="007A6EBD">
        <w:rPr>
          <w:lang w:val="bg-BG"/>
        </w:rPr>
        <w:t xml:space="preserve"> </w:t>
      </w:r>
      <w:r>
        <w:rPr>
          <w:lang w:val="bg-BG"/>
        </w:rPr>
        <w:t xml:space="preserve">това се извършва чрез мрежата на служителите за връзка или </w:t>
      </w:r>
      <w:r w:rsidR="0001420D">
        <w:rPr>
          <w:lang w:val="bg-BG"/>
        </w:rPr>
        <w:t xml:space="preserve">чрез </w:t>
      </w:r>
      <w:r>
        <w:rPr>
          <w:lang w:val="bg-BG"/>
        </w:rPr>
        <w:t xml:space="preserve">посочените от ВОИ </w:t>
      </w:r>
      <w:r w:rsidR="00064687">
        <w:rPr>
          <w:lang w:val="bg-BG"/>
        </w:rPr>
        <w:t xml:space="preserve">лица за </w:t>
      </w:r>
      <w:r w:rsidR="00064687" w:rsidRPr="00064687">
        <w:rPr>
          <w:lang w:val="bg-BG"/>
        </w:rPr>
        <w:t>контакт</w:t>
      </w:r>
      <w:r w:rsidRPr="00064687">
        <w:rPr>
          <w:lang w:val="bg-BG"/>
        </w:rPr>
        <w:t>.</w:t>
      </w:r>
    </w:p>
    <w:p w:rsidR="00CE5A97" w:rsidRDefault="00CE5A97" w:rsidP="00ED6BAC">
      <w:pPr>
        <w:ind w:firstLine="720"/>
        <w:jc w:val="both"/>
        <w:rPr>
          <w:b/>
          <w:u w:val="single"/>
          <w:lang w:val="bg-BG"/>
        </w:rPr>
      </w:pPr>
      <w:r>
        <w:rPr>
          <w:b/>
          <w:u w:val="single"/>
          <w:lang w:val="bg-BG"/>
        </w:rPr>
        <w:lastRenderedPageBreak/>
        <w:t>Процедури за координация</w:t>
      </w:r>
    </w:p>
    <w:p w:rsidR="00CE5A97" w:rsidRDefault="00CE5A97" w:rsidP="00C37920">
      <w:pPr>
        <w:jc w:val="both"/>
        <w:rPr>
          <w:lang w:val="bg-BG"/>
        </w:rPr>
      </w:pPr>
      <w:r>
        <w:rPr>
          <w:lang w:val="bg-BG"/>
        </w:rPr>
        <w:tab/>
      </w:r>
      <w:r w:rsidR="0001420D">
        <w:rPr>
          <w:lang w:val="bg-BG"/>
        </w:rPr>
        <w:t xml:space="preserve">Когато ВОИ участва </w:t>
      </w:r>
      <w:r w:rsidR="00DC01DA">
        <w:rPr>
          <w:lang w:val="bg-BG"/>
        </w:rPr>
        <w:t>в</w:t>
      </w:r>
      <w:r w:rsidR="00777B49">
        <w:rPr>
          <w:lang w:val="bg-BG"/>
        </w:rPr>
        <w:t xml:space="preserve"> предаването на одитната документация </w:t>
      </w:r>
      <w:r w:rsidR="00B048BF">
        <w:rPr>
          <w:lang w:val="bg-BG"/>
        </w:rPr>
        <w:t>на</w:t>
      </w:r>
      <w:r w:rsidR="00777B49">
        <w:rPr>
          <w:lang w:val="bg-BG"/>
        </w:rPr>
        <w:t xml:space="preserve"> националните институции и координира отговорите, копията на документите се изпращат едновременно до съответните </w:t>
      </w:r>
      <w:r w:rsidR="00B048BF">
        <w:rPr>
          <w:lang w:val="bg-BG"/>
        </w:rPr>
        <w:t>администрации</w:t>
      </w:r>
      <w:r w:rsidR="00777B49">
        <w:rPr>
          <w:lang w:val="bg-BG"/>
        </w:rPr>
        <w:t>, за да могат те да се заемат незабавно с проучването на повдигнатите въпроси.</w:t>
      </w:r>
    </w:p>
    <w:p w:rsidR="00777B49" w:rsidRDefault="00777B49" w:rsidP="00C37920">
      <w:pPr>
        <w:jc w:val="both"/>
        <w:rPr>
          <w:lang w:val="bg-BG"/>
        </w:rPr>
      </w:pPr>
      <w:r>
        <w:rPr>
          <w:lang w:val="bg-BG"/>
        </w:rPr>
        <w:tab/>
        <w:t xml:space="preserve">В случаите, когато ВОИ не изпълнява координираща роля, ЕСП може да се обърне към друга национална институция с молба да координира предоставянето на отговори, като своевременно уведомява ВОИ </w:t>
      </w:r>
      <w:r w:rsidR="00F867CB">
        <w:rPr>
          <w:lang w:val="bg-BG"/>
        </w:rPr>
        <w:t>в течение на процеса</w:t>
      </w:r>
      <w:r>
        <w:rPr>
          <w:lang w:val="bg-BG"/>
        </w:rPr>
        <w:t xml:space="preserve">. ЕСП може да се консултира с ВОИ </w:t>
      </w:r>
      <w:r w:rsidR="00DA41E5" w:rsidRPr="00FB6013">
        <w:rPr>
          <w:lang w:val="ru-RU"/>
        </w:rPr>
        <w:t>(</w:t>
      </w:r>
      <w:r>
        <w:rPr>
          <w:lang w:val="bg-BG"/>
        </w:rPr>
        <w:t xml:space="preserve">неформално и в случай че </w:t>
      </w:r>
      <w:r w:rsidR="00780192">
        <w:rPr>
          <w:lang w:val="bg-BG"/>
        </w:rPr>
        <w:t>тя</w:t>
      </w:r>
      <w:r>
        <w:rPr>
          <w:lang w:val="bg-BG"/>
        </w:rPr>
        <w:t xml:space="preserve"> </w:t>
      </w:r>
      <w:r w:rsidR="00780192">
        <w:rPr>
          <w:lang w:val="bg-BG"/>
        </w:rPr>
        <w:t>е съгласна</w:t>
      </w:r>
      <w:r w:rsidR="00DA41E5">
        <w:rPr>
          <w:lang w:val="bg-BG"/>
        </w:rPr>
        <w:t>)</w:t>
      </w:r>
      <w:r w:rsidR="00780192">
        <w:rPr>
          <w:lang w:val="bg-BG"/>
        </w:rPr>
        <w:t xml:space="preserve"> </w:t>
      </w:r>
      <w:r>
        <w:rPr>
          <w:lang w:val="bg-BG"/>
        </w:rPr>
        <w:t>коя национална институция</w:t>
      </w:r>
      <w:r w:rsidR="000E066F">
        <w:rPr>
          <w:lang w:val="bg-BG"/>
        </w:rPr>
        <w:t xml:space="preserve"> </w:t>
      </w:r>
      <w:r w:rsidR="00780192">
        <w:rPr>
          <w:lang w:val="bg-BG"/>
        </w:rPr>
        <w:t xml:space="preserve">би могла </w:t>
      </w:r>
      <w:r w:rsidR="000E066F">
        <w:rPr>
          <w:lang w:val="bg-BG"/>
        </w:rPr>
        <w:t>да координира предоставяне</w:t>
      </w:r>
      <w:r w:rsidR="004523DA">
        <w:rPr>
          <w:lang w:val="bg-BG"/>
        </w:rPr>
        <w:t>то</w:t>
      </w:r>
      <w:r w:rsidR="000E066F">
        <w:rPr>
          <w:lang w:val="bg-BG"/>
        </w:rPr>
        <w:t xml:space="preserve"> на отговори</w:t>
      </w:r>
      <w:r w:rsidR="004523DA">
        <w:rPr>
          <w:lang w:val="bg-BG"/>
        </w:rPr>
        <w:t xml:space="preserve"> или да </w:t>
      </w:r>
      <w:r w:rsidR="00780192">
        <w:rPr>
          <w:lang w:val="bg-BG"/>
        </w:rPr>
        <w:t>потърси</w:t>
      </w:r>
      <w:r w:rsidR="004523DA">
        <w:rPr>
          <w:lang w:val="bg-BG"/>
        </w:rPr>
        <w:t xml:space="preserve"> мнение</w:t>
      </w:r>
      <w:r w:rsidR="00780192">
        <w:rPr>
          <w:lang w:val="bg-BG"/>
        </w:rPr>
        <w:t>то й</w:t>
      </w:r>
      <w:r w:rsidR="004523DA">
        <w:rPr>
          <w:lang w:val="bg-BG"/>
        </w:rPr>
        <w:t xml:space="preserve"> </w:t>
      </w:r>
      <w:r w:rsidR="00780192">
        <w:rPr>
          <w:lang w:val="bg-BG"/>
        </w:rPr>
        <w:t>по време</w:t>
      </w:r>
      <w:r w:rsidR="004523DA">
        <w:rPr>
          <w:lang w:val="bg-BG"/>
        </w:rPr>
        <w:t xml:space="preserve"> на одита. </w:t>
      </w:r>
      <w:r w:rsidR="00973CF5">
        <w:rPr>
          <w:lang w:val="bg-BG"/>
        </w:rPr>
        <w:t xml:space="preserve">Ако нито една национална институция не е съгласна да координира </w:t>
      </w:r>
      <w:r w:rsidR="00996C97">
        <w:rPr>
          <w:lang w:val="bg-BG"/>
        </w:rPr>
        <w:t>разпространяването</w:t>
      </w:r>
      <w:r w:rsidR="00973CF5">
        <w:rPr>
          <w:lang w:val="bg-BG"/>
        </w:rPr>
        <w:t xml:space="preserve"> на одитната документация и изготвянето на отговорите, ЕСП ще се свърже директно със съответните </w:t>
      </w:r>
      <w:r w:rsidR="000D2217">
        <w:rPr>
          <w:lang w:val="bg-BG"/>
        </w:rPr>
        <w:t>администрации</w:t>
      </w:r>
      <w:r w:rsidR="00973CF5">
        <w:rPr>
          <w:lang w:val="bg-BG"/>
        </w:rPr>
        <w:t xml:space="preserve"> без предварителна координация.</w:t>
      </w:r>
      <w:r w:rsidR="00824F4D">
        <w:rPr>
          <w:lang w:val="bg-BG"/>
        </w:rPr>
        <w:t xml:space="preserve"> </w:t>
      </w:r>
    </w:p>
    <w:p w:rsidR="007A5EE4" w:rsidRPr="007A5EE4" w:rsidRDefault="005E3E3C" w:rsidP="00C37920">
      <w:pPr>
        <w:jc w:val="both"/>
        <w:rPr>
          <w:lang w:val="ru-RU"/>
        </w:rPr>
      </w:pPr>
      <w:r>
        <w:rPr>
          <w:lang w:val="bg-BG"/>
        </w:rPr>
        <w:tab/>
      </w:r>
      <w:r w:rsidR="00E77C11">
        <w:rPr>
          <w:lang w:val="bg-BG"/>
        </w:rPr>
        <w:t>При</w:t>
      </w:r>
      <w:r>
        <w:rPr>
          <w:lang w:val="bg-BG"/>
        </w:rPr>
        <w:t xml:space="preserve"> одитите за целите на декларациите за достоверност</w:t>
      </w:r>
      <w:r w:rsidR="00824F4D">
        <w:rPr>
          <w:lang w:val="bg-BG"/>
        </w:rPr>
        <w:t xml:space="preserve"> </w:t>
      </w:r>
      <w:r w:rsidR="007A5EE4">
        <w:rPr>
          <w:lang w:val="bg-BG"/>
        </w:rPr>
        <w:t xml:space="preserve">всяка промяна в предпочитанията на ВОИ относно процеса на координация трябва да се съобщи директно на служителя за връзка в ЕСП преди началото на одитния ангажимент </w:t>
      </w:r>
      <w:r w:rsidR="007A5EE4" w:rsidRPr="007A5EE4">
        <w:rPr>
          <w:lang w:val="ru-RU"/>
        </w:rPr>
        <w:t>(</w:t>
      </w:r>
      <w:r w:rsidR="007A5EE4">
        <w:rPr>
          <w:lang w:val="bg-BG"/>
        </w:rPr>
        <w:t>т.е. преди 31 декември</w:t>
      </w:r>
      <w:r w:rsidR="007A5EE4" w:rsidRPr="007A5EE4">
        <w:rPr>
          <w:lang w:val="ru-RU"/>
        </w:rPr>
        <w:t>)</w:t>
      </w:r>
      <w:r w:rsidR="007A5EE4">
        <w:rPr>
          <w:lang w:val="ru-RU"/>
        </w:rPr>
        <w:t xml:space="preserve"> и </w:t>
      </w:r>
      <w:r w:rsidR="007A5EE4" w:rsidRPr="007A5EE4">
        <w:rPr>
          <w:lang w:val="bg-BG"/>
        </w:rPr>
        <w:t xml:space="preserve">ще важи за </w:t>
      </w:r>
      <w:r w:rsidR="007A5EE4" w:rsidRPr="00545EAB">
        <w:rPr>
          <w:lang w:val="bg-BG"/>
        </w:rPr>
        <w:t>целия период на одита.</w:t>
      </w:r>
      <w:r w:rsidR="007A5EE4" w:rsidRPr="00545EAB">
        <w:rPr>
          <w:lang w:val="ru-RU"/>
        </w:rPr>
        <w:t xml:space="preserve"> </w:t>
      </w:r>
      <w:r w:rsidR="007A5EE4" w:rsidRPr="00545EAB">
        <w:rPr>
          <w:lang w:val="bg-BG"/>
        </w:rPr>
        <w:t xml:space="preserve">Промяна по време на периода на одита не </w:t>
      </w:r>
      <w:r w:rsidR="007A5EE4">
        <w:rPr>
          <w:lang w:val="bg-BG"/>
        </w:rPr>
        <w:t xml:space="preserve">е възможна. По същото време могат да се </w:t>
      </w:r>
      <w:r w:rsidR="00A403CA">
        <w:rPr>
          <w:lang w:val="bg-BG"/>
        </w:rPr>
        <w:t>отразят</w:t>
      </w:r>
      <w:r w:rsidR="007A5EE4">
        <w:rPr>
          <w:lang w:val="bg-BG"/>
        </w:rPr>
        <w:t xml:space="preserve"> и </w:t>
      </w:r>
      <w:r w:rsidR="00A6303A">
        <w:rPr>
          <w:lang w:val="bg-BG"/>
        </w:rPr>
        <w:t>промени</w:t>
      </w:r>
      <w:r w:rsidR="00C93476">
        <w:rPr>
          <w:lang w:val="bg-BG"/>
        </w:rPr>
        <w:t>те</w:t>
      </w:r>
      <w:r w:rsidR="00A6303A">
        <w:rPr>
          <w:lang w:val="bg-BG"/>
        </w:rPr>
        <w:t xml:space="preserve"> в </w:t>
      </w:r>
      <w:r w:rsidR="007A5EE4">
        <w:rPr>
          <w:lang w:val="bg-BG"/>
        </w:rPr>
        <w:t xml:space="preserve">предпочитанията на ВОИ </w:t>
      </w:r>
      <w:r w:rsidR="00051C9F">
        <w:rPr>
          <w:lang w:val="bg-BG"/>
        </w:rPr>
        <w:t>във връзка с</w:t>
      </w:r>
      <w:r w:rsidR="007A5EE4">
        <w:rPr>
          <w:lang w:val="bg-BG"/>
        </w:rPr>
        <w:t xml:space="preserve"> координацията на одитите на изпълнението.</w:t>
      </w:r>
    </w:p>
    <w:p w:rsidR="00A07EF7" w:rsidRDefault="00A07EF7" w:rsidP="00C37920">
      <w:pPr>
        <w:jc w:val="both"/>
        <w:rPr>
          <w:b/>
          <w:u w:val="single"/>
          <w:lang w:val="bg-BG"/>
        </w:rPr>
      </w:pPr>
      <w:r>
        <w:rPr>
          <w:lang w:val="bg-BG"/>
        </w:rPr>
        <w:tab/>
      </w:r>
      <w:r w:rsidR="00E73A91">
        <w:rPr>
          <w:b/>
          <w:u w:val="single"/>
          <w:lang w:val="bg-BG"/>
        </w:rPr>
        <w:t>Изпращане на уведомителни</w:t>
      </w:r>
      <w:r>
        <w:rPr>
          <w:b/>
          <w:u w:val="single"/>
          <w:lang w:val="bg-BG"/>
        </w:rPr>
        <w:t xml:space="preserve"> писма</w:t>
      </w:r>
    </w:p>
    <w:p w:rsidR="005E3E3C" w:rsidRDefault="005E3E3C" w:rsidP="00C37920">
      <w:pPr>
        <w:jc w:val="both"/>
        <w:rPr>
          <w:lang w:val="bg-BG"/>
        </w:rPr>
      </w:pPr>
      <w:r>
        <w:rPr>
          <w:lang w:val="bg-BG"/>
        </w:rPr>
        <w:tab/>
        <w:t>Като правило уведомителните писма се изпращат на държавите членки не по-късно от 4 се</w:t>
      </w:r>
      <w:r w:rsidR="008016BA">
        <w:rPr>
          <w:lang w:val="bg-BG"/>
        </w:rPr>
        <w:t>дмици преди на</w:t>
      </w:r>
      <w:r w:rsidR="000847F5">
        <w:rPr>
          <w:lang w:val="bg-BG"/>
        </w:rPr>
        <w:t>чалото на одитния ангажимент</w:t>
      </w:r>
      <w:r>
        <w:rPr>
          <w:lang w:val="bg-BG"/>
        </w:rPr>
        <w:t>, на съответния национален език.</w:t>
      </w:r>
    </w:p>
    <w:p w:rsidR="005E3E3C" w:rsidRPr="008016BA" w:rsidRDefault="005E3E3C" w:rsidP="00C37920">
      <w:pPr>
        <w:jc w:val="both"/>
        <w:rPr>
          <w:lang w:val="bg-BG"/>
        </w:rPr>
      </w:pPr>
      <w:r>
        <w:rPr>
          <w:lang w:val="bg-BG"/>
        </w:rPr>
        <w:tab/>
        <w:t>ВОИ ще бъдат приканени да заявят интерес за участие в одита в съответствие с чл. 287 ДФЕС.</w:t>
      </w:r>
      <w:r w:rsidR="008016BA">
        <w:rPr>
          <w:lang w:val="bg-BG"/>
        </w:rPr>
        <w:t xml:space="preserve"> ЕСП ще уведоми координиращата институция или съответните национални органи </w:t>
      </w:r>
      <w:r w:rsidR="008016BA" w:rsidRPr="008016BA">
        <w:rPr>
          <w:lang w:val="ru-RU"/>
        </w:rPr>
        <w:t>(</w:t>
      </w:r>
      <w:r w:rsidR="008016BA">
        <w:rPr>
          <w:lang w:val="bg-BG"/>
        </w:rPr>
        <w:t>ако няма координатор</w:t>
      </w:r>
      <w:r w:rsidR="008016BA" w:rsidRPr="008016BA">
        <w:rPr>
          <w:lang w:val="ru-RU"/>
        </w:rPr>
        <w:t>)</w:t>
      </w:r>
      <w:r w:rsidR="008016BA">
        <w:rPr>
          <w:lang w:val="ru-RU"/>
        </w:rPr>
        <w:t xml:space="preserve"> </w:t>
      </w:r>
      <w:r w:rsidR="008016BA" w:rsidRPr="008016BA">
        <w:rPr>
          <w:lang w:val="bg-BG"/>
        </w:rPr>
        <w:t>относно</w:t>
      </w:r>
      <w:r w:rsidR="008016BA">
        <w:rPr>
          <w:lang w:val="ru-RU"/>
        </w:rPr>
        <w:t xml:space="preserve"> </w:t>
      </w:r>
      <w:r w:rsidR="008016BA" w:rsidRPr="008016BA">
        <w:rPr>
          <w:lang w:val="bg-BG"/>
        </w:rPr>
        <w:t>участието</w:t>
      </w:r>
      <w:r w:rsidR="008016BA">
        <w:rPr>
          <w:lang w:val="ru-RU"/>
        </w:rPr>
        <w:t xml:space="preserve"> на ВОИ. ВОИ, </w:t>
      </w:r>
      <w:r w:rsidR="008016BA">
        <w:rPr>
          <w:lang w:val="bg-BG"/>
        </w:rPr>
        <w:t>които искат да придружават ЕСП по време на посещенията в одитираните организации, трябва да си подсигурят неограничен достъп до съответните обекти. ЕСП не може да издава индивидуални покани или пропуски.</w:t>
      </w:r>
    </w:p>
    <w:p w:rsidR="005E3E3C" w:rsidRDefault="005E3E3C" w:rsidP="00C37920">
      <w:pPr>
        <w:jc w:val="both"/>
        <w:rPr>
          <w:b/>
          <w:u w:val="single"/>
          <w:lang w:val="bg-BG"/>
        </w:rPr>
      </w:pPr>
      <w:r>
        <w:rPr>
          <w:lang w:val="bg-BG"/>
        </w:rPr>
        <w:tab/>
      </w:r>
      <w:r>
        <w:rPr>
          <w:b/>
          <w:u w:val="single"/>
          <w:lang w:val="bg-BG"/>
        </w:rPr>
        <w:t>Изпращане на документи за съгласуване на предвари</w:t>
      </w:r>
      <w:r w:rsidR="00FD6B13">
        <w:rPr>
          <w:b/>
          <w:u w:val="single"/>
          <w:lang w:val="bg-BG"/>
        </w:rPr>
        <w:t>телните констатации от одитите</w:t>
      </w:r>
      <w:r>
        <w:rPr>
          <w:b/>
          <w:u w:val="single"/>
          <w:lang w:val="bg-BG"/>
        </w:rPr>
        <w:t xml:space="preserve"> за целите на декларациите за достоверност</w:t>
      </w:r>
    </w:p>
    <w:p w:rsidR="00FD6B13" w:rsidRDefault="00AC7890" w:rsidP="00C37920">
      <w:pPr>
        <w:jc w:val="both"/>
        <w:rPr>
          <w:lang w:val="bg-BG"/>
        </w:rPr>
      </w:pPr>
      <w:r>
        <w:rPr>
          <w:lang w:val="bg-BG"/>
        </w:rPr>
        <w:tab/>
        <w:t xml:space="preserve">Документите за съгласуване се изпращат на езика на държавата членка във възможно най-кратки срокове и като цяло в рамките на </w:t>
      </w:r>
      <w:r w:rsidR="000847F5">
        <w:rPr>
          <w:lang w:val="bg-BG"/>
        </w:rPr>
        <w:t xml:space="preserve">8 седмици след края на одитния ангажимент </w:t>
      </w:r>
      <w:r>
        <w:rPr>
          <w:lang w:val="bg-BG"/>
        </w:rPr>
        <w:t>в държавата членка, в случай че всички изискани документи са получени своевременно.</w:t>
      </w:r>
    </w:p>
    <w:p w:rsidR="00AC7890" w:rsidRDefault="00AC7890" w:rsidP="00C37920">
      <w:pPr>
        <w:jc w:val="both"/>
        <w:rPr>
          <w:lang w:val="bg-BG"/>
        </w:rPr>
      </w:pPr>
      <w:r>
        <w:rPr>
          <w:lang w:val="bg-BG"/>
        </w:rPr>
        <w:tab/>
      </w:r>
      <w:r w:rsidR="00360928">
        <w:rPr>
          <w:lang w:val="bg-BG"/>
        </w:rPr>
        <w:t xml:space="preserve">За да се избегне излишната административна работа, резултатите от няколко одитни посещения в една и съща област </w:t>
      </w:r>
      <w:r w:rsidR="000847F5">
        <w:rPr>
          <w:lang w:val="bg-BG"/>
        </w:rPr>
        <w:t xml:space="preserve">и </w:t>
      </w:r>
      <w:r w:rsidR="00360928">
        <w:rPr>
          <w:lang w:val="bg-BG"/>
        </w:rPr>
        <w:t>в една и съща държава членка мо</w:t>
      </w:r>
      <w:r w:rsidR="001541CC">
        <w:rPr>
          <w:lang w:val="bg-BG"/>
        </w:rPr>
        <w:t xml:space="preserve">гат да се изпратят в </w:t>
      </w:r>
      <w:r w:rsidR="000847F5">
        <w:rPr>
          <w:lang w:val="bg-BG"/>
        </w:rPr>
        <w:t>един документ</w:t>
      </w:r>
      <w:r w:rsidR="00360928">
        <w:rPr>
          <w:lang w:val="bg-BG"/>
        </w:rPr>
        <w:t xml:space="preserve">. </w:t>
      </w:r>
      <w:r w:rsidR="00F31386">
        <w:rPr>
          <w:lang w:val="bg-BG"/>
        </w:rPr>
        <w:t xml:space="preserve">В този случай правилото </w:t>
      </w:r>
      <w:r w:rsidR="001541CC">
        <w:rPr>
          <w:lang w:val="bg-BG"/>
        </w:rPr>
        <w:t>от</w:t>
      </w:r>
      <w:r w:rsidR="00F31386">
        <w:rPr>
          <w:lang w:val="bg-BG"/>
        </w:rPr>
        <w:t xml:space="preserve"> 8 седмици, споменато по-горе, </w:t>
      </w:r>
      <w:r w:rsidR="001F37B8">
        <w:rPr>
          <w:lang w:val="bg-BG"/>
        </w:rPr>
        <w:t>започва да тече</w:t>
      </w:r>
      <w:r w:rsidR="00F31386">
        <w:rPr>
          <w:lang w:val="bg-BG"/>
        </w:rPr>
        <w:t xml:space="preserve"> след приключване на работата по последното одитно посещение.</w:t>
      </w:r>
    </w:p>
    <w:p w:rsidR="00A5191C" w:rsidRDefault="00A5191C" w:rsidP="00C37920">
      <w:pPr>
        <w:jc w:val="both"/>
        <w:rPr>
          <w:lang w:val="bg-BG"/>
        </w:rPr>
      </w:pPr>
      <w:r>
        <w:rPr>
          <w:lang w:val="bg-BG"/>
        </w:rPr>
        <w:lastRenderedPageBreak/>
        <w:tab/>
      </w:r>
      <w:r w:rsidR="00C96092">
        <w:rPr>
          <w:lang w:val="bg-BG"/>
        </w:rPr>
        <w:t xml:space="preserve">С цел </w:t>
      </w:r>
      <w:r w:rsidR="00C96092" w:rsidRPr="00A30C49">
        <w:rPr>
          <w:lang w:val="bg-BG"/>
        </w:rPr>
        <w:t xml:space="preserve">предоставяне на информация </w:t>
      </w:r>
      <w:r w:rsidR="00C96092">
        <w:rPr>
          <w:lang w:val="bg-BG"/>
        </w:rPr>
        <w:t>и улесняване на работата на националните институции документите за съгласуване могат да бъдат изпрат</w:t>
      </w:r>
      <w:r w:rsidR="00966BDC">
        <w:rPr>
          <w:lang w:val="bg-BG"/>
        </w:rPr>
        <w:t>ени на работния език на одита</w:t>
      </w:r>
      <w:r w:rsidR="00C96092">
        <w:rPr>
          <w:lang w:val="bg-BG"/>
        </w:rPr>
        <w:t xml:space="preserve"> </w:t>
      </w:r>
      <w:r w:rsidR="00C96092" w:rsidRPr="00FB6013">
        <w:rPr>
          <w:lang w:val="ru-RU"/>
        </w:rPr>
        <w:t>(</w:t>
      </w:r>
      <w:r w:rsidR="00C96092">
        <w:rPr>
          <w:lang w:val="bg-BG"/>
        </w:rPr>
        <w:t>английски или френски</w:t>
      </w:r>
      <w:r w:rsidR="00C96092" w:rsidRPr="00FB6013">
        <w:rPr>
          <w:lang w:val="ru-RU"/>
        </w:rPr>
        <w:t>)</w:t>
      </w:r>
      <w:r w:rsidR="00C96092">
        <w:rPr>
          <w:lang w:val="bg-BG"/>
        </w:rPr>
        <w:t>, преди да бъдат преведени на езика на съответната държава членка.</w:t>
      </w:r>
    </w:p>
    <w:p w:rsidR="00C96092" w:rsidRDefault="00C96092" w:rsidP="00C37920">
      <w:pPr>
        <w:jc w:val="both"/>
        <w:rPr>
          <w:lang w:val="bg-BG"/>
        </w:rPr>
      </w:pPr>
      <w:r>
        <w:rPr>
          <w:lang w:val="bg-BG"/>
        </w:rPr>
        <w:tab/>
      </w:r>
      <w:r w:rsidR="00BA4455">
        <w:rPr>
          <w:lang w:val="bg-BG"/>
        </w:rPr>
        <w:t>Когато не се налага извършване на одит на място в държавата членка</w:t>
      </w:r>
      <w:r w:rsidR="00BA4455" w:rsidRPr="00FB6013">
        <w:rPr>
          <w:lang w:val="ru-RU"/>
        </w:rPr>
        <w:t xml:space="preserve"> (</w:t>
      </w:r>
      <w:r w:rsidR="00A30C49" w:rsidRPr="00A30C49">
        <w:rPr>
          <w:lang w:val="bg-BG"/>
        </w:rPr>
        <w:t>проверка</w:t>
      </w:r>
      <w:r w:rsidR="00152D9D">
        <w:rPr>
          <w:lang w:val="bg-BG"/>
        </w:rPr>
        <w:t xml:space="preserve"> на документи</w:t>
      </w:r>
      <w:r w:rsidR="00BA4455" w:rsidRPr="00FB6013">
        <w:rPr>
          <w:lang w:val="ru-RU"/>
        </w:rPr>
        <w:t>)</w:t>
      </w:r>
      <w:r w:rsidR="00BA4455" w:rsidRPr="00A30C49">
        <w:rPr>
          <w:lang w:val="bg-BG"/>
        </w:rPr>
        <w:t xml:space="preserve">, </w:t>
      </w:r>
      <w:r w:rsidR="00BA4455">
        <w:rPr>
          <w:lang w:val="bg-BG"/>
        </w:rPr>
        <w:t>8</w:t>
      </w:r>
      <w:r w:rsidR="00BA4455" w:rsidRPr="00FB6013">
        <w:rPr>
          <w:lang w:val="ru-RU"/>
        </w:rPr>
        <w:t>-</w:t>
      </w:r>
      <w:r w:rsidR="00BA4455">
        <w:rPr>
          <w:lang w:val="bg-BG"/>
        </w:rPr>
        <w:t xml:space="preserve">седмичният срок </w:t>
      </w:r>
      <w:r w:rsidR="001103E1">
        <w:rPr>
          <w:lang w:val="bg-BG"/>
        </w:rPr>
        <w:t>започва да тече</w:t>
      </w:r>
      <w:r w:rsidR="00BA4455">
        <w:rPr>
          <w:lang w:val="bg-BG"/>
        </w:rPr>
        <w:t xml:space="preserve"> от получаването на исканата информация.</w:t>
      </w:r>
    </w:p>
    <w:p w:rsidR="00BA4455" w:rsidRDefault="00BA4455" w:rsidP="00C37920">
      <w:pPr>
        <w:jc w:val="both"/>
        <w:rPr>
          <w:b/>
          <w:u w:val="single"/>
          <w:lang w:val="bg-BG"/>
        </w:rPr>
      </w:pPr>
      <w:r>
        <w:rPr>
          <w:lang w:val="bg-BG"/>
        </w:rPr>
        <w:tab/>
      </w:r>
      <w:r>
        <w:rPr>
          <w:b/>
          <w:u w:val="single"/>
          <w:lang w:val="bg-BG"/>
        </w:rPr>
        <w:t>Изпращане на документи за съгласуване на предварителните констатации от одити на изпълнението</w:t>
      </w:r>
    </w:p>
    <w:p w:rsidR="000847F5" w:rsidRPr="00152D9D" w:rsidRDefault="00BA4455" w:rsidP="00C37920">
      <w:pPr>
        <w:jc w:val="both"/>
        <w:rPr>
          <w:lang w:val="ru-RU"/>
        </w:rPr>
      </w:pPr>
      <w:r>
        <w:rPr>
          <w:lang w:val="bg-BG"/>
        </w:rPr>
        <w:tab/>
      </w:r>
      <w:r w:rsidR="00531B26" w:rsidRPr="00531B26">
        <w:rPr>
          <w:lang w:val="bg-BG"/>
        </w:rPr>
        <w:t xml:space="preserve">При </w:t>
      </w:r>
      <w:r w:rsidR="00531B26">
        <w:rPr>
          <w:lang w:val="bg-BG"/>
        </w:rPr>
        <w:t xml:space="preserve">одитите на изпълнението документите за съгласуване може да бъдат изпратени или след всяко одитно посещение, или еднократно след приключване на всички одитни посещения в съответната държава членка. </w:t>
      </w:r>
      <w:r w:rsidR="000847F5">
        <w:rPr>
          <w:lang w:val="bg-BG"/>
        </w:rPr>
        <w:t>Във втория случай текстът за съгласуване може да е под формата на извадка от проекта на одитен доклад. Датата за изпращане на текста за съгласуване ще зависи от избрания подход, в случай ч</w:t>
      </w:r>
      <w:r w:rsidR="00152D9D">
        <w:rPr>
          <w:lang w:val="bg-BG"/>
        </w:rPr>
        <w:t>е всички и</w:t>
      </w:r>
      <w:r w:rsidR="00FF4203">
        <w:rPr>
          <w:lang w:val="bg-BG"/>
        </w:rPr>
        <w:t>зи</w:t>
      </w:r>
      <w:r w:rsidR="000847F5">
        <w:rPr>
          <w:lang w:val="bg-BG"/>
        </w:rPr>
        <w:t xml:space="preserve">скани документи са </w:t>
      </w:r>
      <w:r w:rsidR="00152D9D">
        <w:rPr>
          <w:lang w:val="bg-BG"/>
        </w:rPr>
        <w:t>предоставени</w:t>
      </w:r>
      <w:r w:rsidR="000847F5">
        <w:rPr>
          <w:lang w:val="bg-BG"/>
        </w:rPr>
        <w:t xml:space="preserve"> </w:t>
      </w:r>
      <w:r w:rsidR="00152D9D">
        <w:rPr>
          <w:lang w:val="bg-BG"/>
        </w:rPr>
        <w:t>своевременно</w:t>
      </w:r>
      <w:r w:rsidR="000847F5">
        <w:rPr>
          <w:lang w:val="bg-BG"/>
        </w:rPr>
        <w:t xml:space="preserve">. Текстът за съгласуване може да бъде изпратен </w:t>
      </w:r>
      <w:r w:rsidR="00152D9D">
        <w:rPr>
          <w:lang w:val="bg-BG"/>
        </w:rPr>
        <w:t>първо</w:t>
      </w:r>
      <w:r w:rsidR="000847F5">
        <w:rPr>
          <w:lang w:val="bg-BG"/>
        </w:rPr>
        <w:t xml:space="preserve"> на работния език на одита </w:t>
      </w:r>
      <w:r w:rsidR="000847F5" w:rsidRPr="000847F5">
        <w:rPr>
          <w:lang w:val="ru-RU"/>
        </w:rPr>
        <w:t>(</w:t>
      </w:r>
      <w:r w:rsidR="000847F5">
        <w:rPr>
          <w:lang w:val="bg-BG"/>
        </w:rPr>
        <w:t>английски или френски</w:t>
      </w:r>
      <w:r w:rsidR="000847F5" w:rsidRPr="000847F5">
        <w:rPr>
          <w:lang w:val="ru-RU"/>
        </w:rPr>
        <w:t>)</w:t>
      </w:r>
      <w:r w:rsidR="000847F5">
        <w:rPr>
          <w:lang w:val="ru-RU"/>
        </w:rPr>
        <w:t xml:space="preserve">. </w:t>
      </w:r>
      <w:r w:rsidR="000847F5" w:rsidRPr="000847F5">
        <w:rPr>
          <w:lang w:val="bg-BG"/>
        </w:rPr>
        <w:t>Преводът</w:t>
      </w:r>
      <w:r w:rsidR="000847F5">
        <w:rPr>
          <w:lang w:val="ru-RU"/>
        </w:rPr>
        <w:t xml:space="preserve"> на документа </w:t>
      </w:r>
      <w:r w:rsidR="000847F5" w:rsidRPr="000847F5">
        <w:rPr>
          <w:lang w:val="bg-BG"/>
        </w:rPr>
        <w:t xml:space="preserve">на езика на държавата членка </w:t>
      </w:r>
      <w:r w:rsidR="000847F5">
        <w:rPr>
          <w:lang w:val="bg-BG"/>
        </w:rPr>
        <w:t>по правило ще бъде изпратен след една седмица. Това важи и за одитите</w:t>
      </w:r>
      <w:r w:rsidR="00152D9D">
        <w:rPr>
          <w:lang w:val="bg-BG"/>
        </w:rPr>
        <w:t xml:space="preserve">, в които не се налагат проверки на място </w:t>
      </w:r>
      <w:r w:rsidR="00152D9D" w:rsidRPr="00152D9D">
        <w:rPr>
          <w:lang w:val="ru-RU"/>
        </w:rPr>
        <w:t>(</w:t>
      </w:r>
      <w:r w:rsidR="00152D9D">
        <w:rPr>
          <w:lang w:val="bg-BG"/>
        </w:rPr>
        <w:t>проверка на документи</w:t>
      </w:r>
      <w:r w:rsidR="00152D9D" w:rsidRPr="00152D9D">
        <w:rPr>
          <w:lang w:val="ru-RU"/>
        </w:rPr>
        <w:t>)</w:t>
      </w:r>
      <w:r w:rsidR="00152D9D">
        <w:rPr>
          <w:lang w:val="ru-RU"/>
        </w:rPr>
        <w:t>.</w:t>
      </w:r>
    </w:p>
    <w:p w:rsidR="009C5ECB" w:rsidRDefault="009C5ECB" w:rsidP="00C37920">
      <w:pPr>
        <w:jc w:val="both"/>
        <w:rPr>
          <w:lang w:val="bg-BG"/>
        </w:rPr>
      </w:pPr>
      <w:r>
        <w:rPr>
          <w:lang w:val="bg-BG"/>
        </w:rPr>
        <w:tab/>
        <w:t xml:space="preserve">Когато ЕСП счете за уместно, съгласувателната процедура може да се проведе под формата на срещи, било то </w:t>
      </w:r>
      <w:r w:rsidR="00BD2D37">
        <w:rPr>
          <w:lang w:val="bg-BG"/>
        </w:rPr>
        <w:t>с лично явяване</w:t>
      </w:r>
      <w:r>
        <w:rPr>
          <w:lang w:val="bg-BG"/>
        </w:rPr>
        <w:t xml:space="preserve">, или </w:t>
      </w:r>
      <w:r w:rsidR="00BD2D37">
        <w:rPr>
          <w:lang w:val="bg-BG"/>
        </w:rPr>
        <w:t>онлайн</w:t>
      </w:r>
      <w:r>
        <w:rPr>
          <w:lang w:val="bg-BG"/>
        </w:rPr>
        <w:t xml:space="preserve">, като резултатът от </w:t>
      </w:r>
      <w:r w:rsidR="00605BFE">
        <w:rPr>
          <w:lang w:val="bg-BG"/>
        </w:rPr>
        <w:t>тях</w:t>
      </w:r>
      <w:r>
        <w:rPr>
          <w:lang w:val="bg-BG"/>
        </w:rPr>
        <w:t xml:space="preserve"> ще бъде документиран.</w:t>
      </w:r>
    </w:p>
    <w:p w:rsidR="00BD2D37" w:rsidRDefault="00BD2D37" w:rsidP="00C37920">
      <w:pPr>
        <w:jc w:val="both"/>
        <w:rPr>
          <w:b/>
          <w:u w:val="single"/>
          <w:lang w:val="bg-BG"/>
        </w:rPr>
      </w:pPr>
      <w:r>
        <w:rPr>
          <w:lang w:val="bg-BG"/>
        </w:rPr>
        <w:tab/>
      </w:r>
      <w:r w:rsidR="00605BFE">
        <w:rPr>
          <w:b/>
          <w:u w:val="single"/>
          <w:lang w:val="bg-BG"/>
        </w:rPr>
        <w:t>Отговор на националните институции на документите за съгласуване</w:t>
      </w:r>
    </w:p>
    <w:p w:rsidR="0064051A" w:rsidRDefault="00605BFE" w:rsidP="00C37920">
      <w:pPr>
        <w:jc w:val="both"/>
        <w:rPr>
          <w:lang w:val="bg-BG"/>
        </w:rPr>
      </w:pPr>
      <w:r>
        <w:rPr>
          <w:lang w:val="bg-BG"/>
        </w:rPr>
        <w:tab/>
      </w:r>
      <w:r w:rsidR="009A00A3">
        <w:rPr>
          <w:lang w:val="bg-BG"/>
        </w:rPr>
        <w:t xml:space="preserve">Срокът за отговор </w:t>
      </w:r>
      <w:r w:rsidR="006544CD">
        <w:rPr>
          <w:lang w:val="bg-BG"/>
        </w:rPr>
        <w:t>от страна на</w:t>
      </w:r>
      <w:r w:rsidR="009A00A3">
        <w:rPr>
          <w:lang w:val="bg-BG"/>
        </w:rPr>
        <w:t xml:space="preserve"> националните институции на документите за съгласуване е 4 седмици от датата на изпращане на документите по електронен път на езика на съответната държава членка.</w:t>
      </w:r>
      <w:r w:rsidR="0064051A" w:rsidRPr="00FB6013">
        <w:rPr>
          <w:lang w:val="ru-RU"/>
        </w:rPr>
        <w:t xml:space="preserve"> </w:t>
      </w:r>
      <w:r w:rsidR="0064051A">
        <w:rPr>
          <w:lang w:val="bg-BG"/>
        </w:rPr>
        <w:t xml:space="preserve">В изключителни случаи </w:t>
      </w:r>
      <w:r w:rsidR="0064051A" w:rsidRPr="00FB6013">
        <w:rPr>
          <w:lang w:val="ru-RU"/>
        </w:rPr>
        <w:t>(</w:t>
      </w:r>
      <w:r w:rsidR="0064051A">
        <w:rPr>
          <w:lang w:val="bg-BG"/>
        </w:rPr>
        <w:t>и по-специално в края на периода на одитите за целите на деклараци</w:t>
      </w:r>
      <w:r w:rsidR="006544CD">
        <w:rPr>
          <w:lang w:val="bg-BG"/>
        </w:rPr>
        <w:t>и</w:t>
      </w:r>
      <w:r w:rsidR="0064051A">
        <w:rPr>
          <w:lang w:val="bg-BG"/>
        </w:rPr>
        <w:t>т</w:t>
      </w:r>
      <w:r w:rsidR="006544CD">
        <w:rPr>
          <w:lang w:val="bg-BG"/>
        </w:rPr>
        <w:t>е</w:t>
      </w:r>
      <w:r w:rsidR="0064051A">
        <w:rPr>
          <w:lang w:val="bg-BG"/>
        </w:rPr>
        <w:t xml:space="preserve"> за достоверност, т.е. април</w:t>
      </w:r>
      <w:r w:rsidR="0064051A" w:rsidRPr="00FB6013">
        <w:rPr>
          <w:lang w:val="ru-RU"/>
        </w:rPr>
        <w:t>)</w:t>
      </w:r>
      <w:r w:rsidR="0064051A">
        <w:rPr>
          <w:lang w:val="bg-BG"/>
        </w:rPr>
        <w:t xml:space="preserve"> срокът за предоставяне на отговори от страна на националните институции може да бъде съкратен.</w:t>
      </w:r>
      <w:r w:rsidR="008E4AFC">
        <w:rPr>
          <w:lang w:val="bg-BG"/>
        </w:rPr>
        <w:t xml:space="preserve"> </w:t>
      </w:r>
      <w:r w:rsidR="0064051A">
        <w:rPr>
          <w:lang w:val="bg-BG"/>
        </w:rPr>
        <w:t xml:space="preserve">За по-голяма ефективност одитният екип може да приложи процедура за </w:t>
      </w:r>
      <w:r w:rsidR="0064051A" w:rsidRPr="00B35A87">
        <w:rPr>
          <w:lang w:val="bg-BG"/>
        </w:rPr>
        <w:t>„</w:t>
      </w:r>
      <w:r w:rsidR="00834056" w:rsidRPr="00B35A87">
        <w:rPr>
          <w:lang w:val="bg-BG"/>
        </w:rPr>
        <w:t>отговори по изключение</w:t>
      </w:r>
      <w:r w:rsidR="0064051A" w:rsidRPr="00B35A87">
        <w:rPr>
          <w:lang w:val="bg-BG"/>
        </w:rPr>
        <w:t>“</w:t>
      </w:r>
      <w:r w:rsidR="00D317B3" w:rsidRPr="00B35A87">
        <w:rPr>
          <w:lang w:val="bg-BG"/>
        </w:rPr>
        <w:t xml:space="preserve">, </w:t>
      </w:r>
      <w:r w:rsidR="00D317B3">
        <w:rPr>
          <w:lang w:val="bg-BG"/>
        </w:rPr>
        <w:t xml:space="preserve">като изисква от адресата да отговори на документите за съгласуване единствено при нужда или </w:t>
      </w:r>
      <w:r w:rsidR="00D54D6A">
        <w:rPr>
          <w:lang w:val="bg-BG"/>
        </w:rPr>
        <w:t xml:space="preserve">за </w:t>
      </w:r>
      <w:r w:rsidR="00D317B3">
        <w:rPr>
          <w:lang w:val="bg-BG"/>
        </w:rPr>
        <w:t>повече яснота.</w:t>
      </w:r>
      <w:r w:rsidR="00D54D6A">
        <w:rPr>
          <w:lang w:val="bg-BG"/>
        </w:rPr>
        <w:t xml:space="preserve"> </w:t>
      </w:r>
      <w:r w:rsidR="000B3FBF">
        <w:rPr>
          <w:lang w:val="bg-BG"/>
        </w:rPr>
        <w:t>В този случай</w:t>
      </w:r>
      <w:r w:rsidR="00D54D6A">
        <w:rPr>
          <w:lang w:val="bg-BG"/>
        </w:rPr>
        <w:t xml:space="preserve"> изрично ще се посочва, че липсата на отговор ще се счита за съгласие със съдържанието на документа за съгласуване.</w:t>
      </w:r>
    </w:p>
    <w:p w:rsidR="00590182" w:rsidRPr="003B3882" w:rsidRDefault="00590182" w:rsidP="00C37920">
      <w:pPr>
        <w:jc w:val="both"/>
        <w:rPr>
          <w:lang w:val="ru-RU"/>
        </w:rPr>
      </w:pPr>
      <w:r>
        <w:rPr>
          <w:lang w:val="bg-BG"/>
        </w:rPr>
        <w:tab/>
        <w:t>Когато ВОИ координира процеса на получаване на отговорите</w:t>
      </w:r>
      <w:r w:rsidR="000F59FB">
        <w:rPr>
          <w:lang w:val="ru-RU"/>
        </w:rPr>
        <w:t xml:space="preserve">, </w:t>
      </w:r>
      <w:r w:rsidR="000F59FB">
        <w:rPr>
          <w:lang w:val="bg-BG"/>
        </w:rPr>
        <w:t xml:space="preserve">отговорите на институциите на държавата членка се изпращат на ЕСП чрез съответната ВОИ. Във всички </w:t>
      </w:r>
      <w:r w:rsidR="00D7046D">
        <w:rPr>
          <w:lang w:val="bg-BG"/>
        </w:rPr>
        <w:t>останали</w:t>
      </w:r>
      <w:r w:rsidR="000F59FB">
        <w:rPr>
          <w:lang w:val="bg-BG"/>
        </w:rPr>
        <w:t xml:space="preserve"> случаи институциите на държавите членки контактуват директно с ЕСП. ЕСП не може да предоставя на ВОИ копия на документи, получени от тези институции – те следва да се изискат от съответните </w:t>
      </w:r>
      <w:r w:rsidR="00BA0D07">
        <w:rPr>
          <w:lang w:val="bg-BG"/>
        </w:rPr>
        <w:t>администрации</w:t>
      </w:r>
      <w:r w:rsidR="000F59FB">
        <w:rPr>
          <w:lang w:val="bg-BG"/>
        </w:rPr>
        <w:t>.</w:t>
      </w:r>
    </w:p>
    <w:p w:rsidR="00CC677E" w:rsidRPr="00FB6013" w:rsidRDefault="00CC677E" w:rsidP="00C37920">
      <w:pPr>
        <w:jc w:val="both"/>
        <w:rPr>
          <w:b/>
          <w:u w:val="single"/>
          <w:lang w:val="ru-RU"/>
        </w:rPr>
      </w:pPr>
      <w:r>
        <w:rPr>
          <w:lang w:val="bg-BG"/>
        </w:rPr>
        <w:tab/>
      </w:r>
      <w:r w:rsidR="002E434D">
        <w:rPr>
          <w:b/>
          <w:u w:val="single"/>
          <w:lang w:val="bg-BG"/>
        </w:rPr>
        <w:t xml:space="preserve">Документи за </w:t>
      </w:r>
      <w:r w:rsidR="002E434D" w:rsidRPr="00427D8F">
        <w:rPr>
          <w:b/>
          <w:u w:val="single"/>
          <w:lang w:val="bg-BG"/>
        </w:rPr>
        <w:t xml:space="preserve">приключване на одита </w:t>
      </w:r>
      <w:r w:rsidR="002E434D" w:rsidRPr="00FB6013">
        <w:rPr>
          <w:b/>
          <w:u w:val="single"/>
          <w:lang w:val="ru-RU"/>
        </w:rPr>
        <w:t>(</w:t>
      </w:r>
      <w:r w:rsidR="002E434D">
        <w:rPr>
          <w:b/>
          <w:u w:val="single"/>
          <w:lang w:val="bg-BG"/>
        </w:rPr>
        <w:t>анализ на получените отговори</w:t>
      </w:r>
      <w:r w:rsidR="002E434D" w:rsidRPr="00FB6013">
        <w:rPr>
          <w:b/>
          <w:u w:val="single"/>
          <w:lang w:val="ru-RU"/>
        </w:rPr>
        <w:t>)</w:t>
      </w:r>
    </w:p>
    <w:p w:rsidR="002E434D" w:rsidRDefault="002E434D" w:rsidP="00C37920">
      <w:pPr>
        <w:jc w:val="both"/>
        <w:rPr>
          <w:lang w:val="bg-BG"/>
        </w:rPr>
      </w:pPr>
      <w:r w:rsidRPr="00FB6013">
        <w:rPr>
          <w:lang w:val="ru-RU"/>
        </w:rPr>
        <w:tab/>
      </w:r>
      <w:r>
        <w:rPr>
          <w:lang w:val="bg-BG"/>
        </w:rPr>
        <w:t>ЕСП изпраща документите за приключване на одита като цяло в рамките на 4 седмици след края на одитн</w:t>
      </w:r>
      <w:r w:rsidR="003B3882">
        <w:rPr>
          <w:lang w:val="bg-BG"/>
        </w:rPr>
        <w:t>ия ангажимент</w:t>
      </w:r>
      <w:r>
        <w:rPr>
          <w:lang w:val="bg-BG"/>
        </w:rPr>
        <w:t>.</w:t>
      </w:r>
    </w:p>
    <w:p w:rsidR="002E434D" w:rsidRDefault="002E434D" w:rsidP="00C37920">
      <w:pPr>
        <w:jc w:val="both"/>
        <w:rPr>
          <w:b/>
          <w:u w:val="single"/>
          <w:lang w:val="bg-BG"/>
        </w:rPr>
      </w:pPr>
      <w:r>
        <w:rPr>
          <w:lang w:val="bg-BG"/>
        </w:rPr>
        <w:tab/>
      </w:r>
      <w:r>
        <w:rPr>
          <w:b/>
          <w:u w:val="single"/>
          <w:lang w:val="bg-BG"/>
        </w:rPr>
        <w:t xml:space="preserve">Бъдещи промени в настоящия </w:t>
      </w:r>
      <w:r w:rsidRPr="002E434D">
        <w:rPr>
          <w:b/>
          <w:u w:val="single"/>
          <w:lang w:val="bg-BG"/>
        </w:rPr>
        <w:t xml:space="preserve">обобщен </w:t>
      </w:r>
      <w:r>
        <w:rPr>
          <w:b/>
          <w:u w:val="single"/>
          <w:lang w:val="bg-BG"/>
        </w:rPr>
        <w:t>документ</w:t>
      </w:r>
    </w:p>
    <w:p w:rsidR="002E434D" w:rsidRDefault="002E434D" w:rsidP="00C37920">
      <w:pPr>
        <w:jc w:val="both"/>
        <w:rPr>
          <w:lang w:val="bg-BG"/>
        </w:rPr>
      </w:pPr>
      <w:r>
        <w:rPr>
          <w:lang w:val="bg-BG"/>
        </w:rPr>
        <w:lastRenderedPageBreak/>
        <w:tab/>
        <w:t>В случаите, когато настъпят промени в процедурите по уведомяване и съгласуване на фактите от одитната дейност на ЕСП в държавите членки, ВОИ ще бъдат уведомявани за това. Промените ще бъдат отразени в настоящия обобщен документ.</w:t>
      </w:r>
    </w:p>
    <w:p w:rsidR="00A07EF7" w:rsidRPr="00FB6013" w:rsidRDefault="002E434D" w:rsidP="00C37920">
      <w:pPr>
        <w:jc w:val="both"/>
        <w:rPr>
          <w:lang w:val="ru-RU"/>
        </w:rPr>
      </w:pPr>
      <w:r>
        <w:rPr>
          <w:lang w:val="bg-BG"/>
        </w:rPr>
        <w:tab/>
        <w:t xml:space="preserve">Обобщеният документ може да бъде </w:t>
      </w:r>
      <w:r w:rsidR="00FC3507">
        <w:rPr>
          <w:lang w:val="bg-BG"/>
        </w:rPr>
        <w:t>предоставен на</w:t>
      </w:r>
      <w:r>
        <w:rPr>
          <w:lang w:val="bg-BG"/>
        </w:rPr>
        <w:t xml:space="preserve"> представители на националните и регионалните администрации, участващи или засегнати от одитната дейност на ЕСП</w:t>
      </w:r>
      <w:r w:rsidR="00FC3507">
        <w:rPr>
          <w:lang w:val="bg-BG"/>
        </w:rPr>
        <w:t>,</w:t>
      </w:r>
      <w:r w:rsidR="00FC3507" w:rsidRPr="00FB6013">
        <w:rPr>
          <w:lang w:val="ru-RU"/>
        </w:rPr>
        <w:t xml:space="preserve"> </w:t>
      </w:r>
      <w:r w:rsidR="00FC3507">
        <w:rPr>
          <w:lang w:val="bg-BG"/>
        </w:rPr>
        <w:t xml:space="preserve">и най-вече тези, които предоставят отговори на документите по уведомяване, съгласуване и приключване на одитната дейност </w:t>
      </w:r>
      <w:r w:rsidR="007C12CD">
        <w:rPr>
          <w:lang w:val="bg-BG"/>
        </w:rPr>
        <w:t xml:space="preserve">на </w:t>
      </w:r>
      <w:r w:rsidR="00FC3507">
        <w:rPr>
          <w:lang w:val="bg-BG"/>
        </w:rPr>
        <w:t xml:space="preserve">ЕСП. ВОИ </w:t>
      </w:r>
      <w:r w:rsidR="001B29D7">
        <w:rPr>
          <w:lang w:val="bg-BG"/>
        </w:rPr>
        <w:t>следва да уведомят</w:t>
      </w:r>
      <w:r w:rsidR="00FC3507">
        <w:rPr>
          <w:lang w:val="bg-BG"/>
        </w:rPr>
        <w:t xml:space="preserve"> националните администрации </w:t>
      </w:r>
      <w:r w:rsidR="001B29D7">
        <w:rPr>
          <w:lang w:val="bg-BG"/>
        </w:rPr>
        <w:t>за</w:t>
      </w:r>
      <w:r w:rsidR="00FC3507">
        <w:rPr>
          <w:lang w:val="bg-BG"/>
        </w:rPr>
        <w:t xml:space="preserve"> настъпили промени в настоящия документ.</w:t>
      </w:r>
    </w:p>
    <w:p w:rsidR="0057198D" w:rsidRPr="00FB6013" w:rsidRDefault="0057198D" w:rsidP="00C37920">
      <w:pPr>
        <w:jc w:val="both"/>
        <w:rPr>
          <w:lang w:val="ru-RU"/>
        </w:rPr>
      </w:pPr>
      <w:r>
        <w:rPr>
          <w:lang w:val="bg-BG"/>
        </w:rPr>
        <w:tab/>
      </w:r>
    </w:p>
    <w:p w:rsidR="0001420D" w:rsidRPr="00CE5A97" w:rsidRDefault="0001420D" w:rsidP="00C37920">
      <w:pPr>
        <w:jc w:val="both"/>
        <w:rPr>
          <w:lang w:val="bg-BG"/>
        </w:rPr>
      </w:pPr>
    </w:p>
    <w:sectPr w:rsidR="0001420D" w:rsidRPr="00CE5A9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20"/>
    <w:rsid w:val="0001420D"/>
    <w:rsid w:val="00051C9F"/>
    <w:rsid w:val="00064687"/>
    <w:rsid w:val="000847F5"/>
    <w:rsid w:val="000B3FBF"/>
    <w:rsid w:val="000D2217"/>
    <w:rsid w:val="000D2FEF"/>
    <w:rsid w:val="000E066F"/>
    <w:rsid w:val="000F58F7"/>
    <w:rsid w:val="000F59FB"/>
    <w:rsid w:val="001103E1"/>
    <w:rsid w:val="00110DBC"/>
    <w:rsid w:val="00114D5E"/>
    <w:rsid w:val="00152D9D"/>
    <w:rsid w:val="001541CC"/>
    <w:rsid w:val="001544B3"/>
    <w:rsid w:val="001961A8"/>
    <w:rsid w:val="001B090E"/>
    <w:rsid w:val="001B29D7"/>
    <w:rsid w:val="001F37B8"/>
    <w:rsid w:val="00206AD1"/>
    <w:rsid w:val="002E434D"/>
    <w:rsid w:val="00360928"/>
    <w:rsid w:val="00370B96"/>
    <w:rsid w:val="003B3882"/>
    <w:rsid w:val="003B571C"/>
    <w:rsid w:val="00427D8F"/>
    <w:rsid w:val="004523DA"/>
    <w:rsid w:val="004677BF"/>
    <w:rsid w:val="00531B26"/>
    <w:rsid w:val="00535110"/>
    <w:rsid w:val="00545EAB"/>
    <w:rsid w:val="0057198D"/>
    <w:rsid w:val="00575D44"/>
    <w:rsid w:val="00590182"/>
    <w:rsid w:val="005E3E3C"/>
    <w:rsid w:val="00605BFE"/>
    <w:rsid w:val="0064051A"/>
    <w:rsid w:val="006544CD"/>
    <w:rsid w:val="00680A0D"/>
    <w:rsid w:val="006C1290"/>
    <w:rsid w:val="00777B49"/>
    <w:rsid w:val="00780192"/>
    <w:rsid w:val="007A5EE4"/>
    <w:rsid w:val="007A6EBD"/>
    <w:rsid w:val="007B77F3"/>
    <w:rsid w:val="007C12CD"/>
    <w:rsid w:val="008016BA"/>
    <w:rsid w:val="00824F4D"/>
    <w:rsid w:val="00834056"/>
    <w:rsid w:val="008E4AFC"/>
    <w:rsid w:val="008E7515"/>
    <w:rsid w:val="00966BDC"/>
    <w:rsid w:val="00973CF5"/>
    <w:rsid w:val="00996C97"/>
    <w:rsid w:val="009A00A3"/>
    <w:rsid w:val="009C5ECB"/>
    <w:rsid w:val="009E17AA"/>
    <w:rsid w:val="009F407C"/>
    <w:rsid w:val="00A07EF7"/>
    <w:rsid w:val="00A30C49"/>
    <w:rsid w:val="00A403CA"/>
    <w:rsid w:val="00A5191C"/>
    <w:rsid w:val="00A6303A"/>
    <w:rsid w:val="00A71B67"/>
    <w:rsid w:val="00AC7890"/>
    <w:rsid w:val="00B048BF"/>
    <w:rsid w:val="00B35A87"/>
    <w:rsid w:val="00B51F1B"/>
    <w:rsid w:val="00B5614D"/>
    <w:rsid w:val="00BA0D07"/>
    <w:rsid w:val="00BA4455"/>
    <w:rsid w:val="00BD02CC"/>
    <w:rsid w:val="00BD2D37"/>
    <w:rsid w:val="00BE27C4"/>
    <w:rsid w:val="00C37920"/>
    <w:rsid w:val="00C93476"/>
    <w:rsid w:val="00C96092"/>
    <w:rsid w:val="00CC677E"/>
    <w:rsid w:val="00CE5A97"/>
    <w:rsid w:val="00CF4FBD"/>
    <w:rsid w:val="00D169D8"/>
    <w:rsid w:val="00D317B3"/>
    <w:rsid w:val="00D54D6A"/>
    <w:rsid w:val="00D7046D"/>
    <w:rsid w:val="00DA41E5"/>
    <w:rsid w:val="00DA516E"/>
    <w:rsid w:val="00DC01DA"/>
    <w:rsid w:val="00DD3632"/>
    <w:rsid w:val="00E41982"/>
    <w:rsid w:val="00E73A91"/>
    <w:rsid w:val="00E77C11"/>
    <w:rsid w:val="00EC7DB0"/>
    <w:rsid w:val="00ED6BAC"/>
    <w:rsid w:val="00F070C1"/>
    <w:rsid w:val="00F23669"/>
    <w:rsid w:val="00F31386"/>
    <w:rsid w:val="00F5787A"/>
    <w:rsid w:val="00F867CB"/>
    <w:rsid w:val="00FB2D91"/>
    <w:rsid w:val="00FB6013"/>
    <w:rsid w:val="00FC3507"/>
    <w:rsid w:val="00FD6B13"/>
    <w:rsid w:val="00FF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01232-F504-4240-95EB-C2B6E818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6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 Димитрова Казакова</dc:creator>
  <cp:keywords/>
  <dc:description/>
  <cp:lastModifiedBy>Виктория Л. Петрова</cp:lastModifiedBy>
  <cp:revision>2</cp:revision>
  <cp:lastPrinted>2022-03-30T13:29:00Z</cp:lastPrinted>
  <dcterms:created xsi:type="dcterms:W3CDTF">2022-04-06T13:16:00Z</dcterms:created>
  <dcterms:modified xsi:type="dcterms:W3CDTF">2022-04-06T13:16:00Z</dcterms:modified>
</cp:coreProperties>
</file>